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F6190" w14:textId="37FED869" w:rsidR="00190BD0" w:rsidRDefault="00D36413" w:rsidP="00D36413">
      <w:pPr>
        <w:jc w:val="center"/>
      </w:pPr>
      <w:r>
        <w:rPr>
          <w:rFonts w:cs="Arial"/>
          <w:noProof/>
          <w:color w:val="000000"/>
          <w:bdr w:val="none" w:sz="0" w:space="0" w:color="auto" w:frame="1"/>
        </w:rPr>
        <w:drawing>
          <wp:inline distT="0" distB="0" distL="0" distR="0" wp14:anchorId="46C10F68" wp14:editId="7778EBC2">
            <wp:extent cx="2524125" cy="1552575"/>
            <wp:effectExtent l="0" t="0" r="9525" b="9525"/>
            <wp:docPr id="1" name="Picture 1" descr="https://lh3.googleusercontent.com/IlceQgn3Bm6RVPNwxEhSesoSpcKXGBlbKsrP4BBxNW4XMBRZNX3MPD8tG3464gK6_X7kZl96HGMpHmuAG1IjLf1aAsXJxaDAMvLpcmslQZVBLn1ii_Ta1UYAGuu2uL1VayDU_WL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IlceQgn3Bm6RVPNwxEhSesoSpcKXGBlbKsrP4BBxNW4XMBRZNX3MPD8tG3464gK6_X7kZl96HGMpHmuAG1IjLf1aAsXJxaDAMvLpcmslQZVBLn1ii_Ta1UYAGuu2uL1VayDU_WL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4125" cy="1552575"/>
                    </a:xfrm>
                    <a:prstGeom prst="rect">
                      <a:avLst/>
                    </a:prstGeom>
                    <a:noFill/>
                    <a:ln>
                      <a:noFill/>
                    </a:ln>
                  </pic:spPr>
                </pic:pic>
              </a:graphicData>
            </a:graphic>
          </wp:inline>
        </w:drawing>
      </w:r>
    </w:p>
    <w:p w14:paraId="6B80004A" w14:textId="31F71340" w:rsidR="00190BD0" w:rsidRDefault="00190BD0" w:rsidP="006814D7"/>
    <w:p w14:paraId="4B2CB34E" w14:textId="4D759A67" w:rsidR="00190BD0" w:rsidRDefault="00190BD0" w:rsidP="006814D7"/>
    <w:p w14:paraId="33B130FE" w14:textId="77777777" w:rsidR="00190BD0" w:rsidRDefault="00190BD0" w:rsidP="006814D7">
      <w:bookmarkStart w:id="0" w:name="_GoBack"/>
      <w:bookmarkEnd w:id="0"/>
    </w:p>
    <w:p w14:paraId="388ECC66" w14:textId="1DB8061B" w:rsidR="00EF4863" w:rsidRPr="00190BD0" w:rsidRDefault="00CA3A1D" w:rsidP="00190BD0">
      <w:pPr>
        <w:jc w:val="center"/>
        <w:rPr>
          <w:b/>
          <w:sz w:val="60"/>
          <w:szCs w:val="60"/>
        </w:rPr>
      </w:pPr>
      <w:r>
        <w:rPr>
          <w:b/>
          <w:sz w:val="60"/>
          <w:szCs w:val="60"/>
        </w:rPr>
        <w:t>Stockland CE</w:t>
      </w:r>
      <w:r w:rsidR="00190BD0" w:rsidRPr="00190BD0">
        <w:rPr>
          <w:b/>
          <w:sz w:val="60"/>
          <w:szCs w:val="60"/>
        </w:rPr>
        <w:t xml:space="preserve"> Primary</w:t>
      </w:r>
      <w:r>
        <w:rPr>
          <w:b/>
          <w:sz w:val="60"/>
          <w:szCs w:val="60"/>
        </w:rPr>
        <w:t xml:space="preserve"> Academy</w:t>
      </w:r>
    </w:p>
    <w:p w14:paraId="7663A3B6" w14:textId="79ACBEC0" w:rsidR="00190BD0" w:rsidRPr="00190BD0" w:rsidRDefault="00190BD0" w:rsidP="009F3F2B">
      <w:pPr>
        <w:rPr>
          <w:b/>
          <w:sz w:val="60"/>
          <w:szCs w:val="60"/>
        </w:rPr>
      </w:pPr>
    </w:p>
    <w:p w14:paraId="3738508D" w14:textId="3770B810" w:rsidR="00190BD0" w:rsidRDefault="00190BD0" w:rsidP="00190BD0">
      <w:pPr>
        <w:jc w:val="center"/>
        <w:rPr>
          <w:b/>
          <w:sz w:val="60"/>
          <w:szCs w:val="60"/>
        </w:rPr>
      </w:pPr>
      <w:r w:rsidRPr="00190BD0">
        <w:rPr>
          <w:b/>
          <w:sz w:val="60"/>
          <w:szCs w:val="60"/>
        </w:rPr>
        <w:t>Remote Learning Framework</w:t>
      </w:r>
      <w:r w:rsidR="00BC261F">
        <w:rPr>
          <w:b/>
          <w:sz w:val="60"/>
          <w:szCs w:val="60"/>
        </w:rPr>
        <w:t xml:space="preserve"> Action Plan</w:t>
      </w:r>
    </w:p>
    <w:p w14:paraId="605CF9BC" w14:textId="77777777" w:rsidR="00DF3D5F" w:rsidRDefault="00DF3D5F" w:rsidP="00EF4863">
      <w:pPr>
        <w:pStyle w:val="Heading1"/>
        <w:sectPr w:rsidR="00DF3D5F" w:rsidSect="009F3F2B">
          <w:footerReference w:type="even" r:id="rId13"/>
          <w:footerReference w:type="default" r:id="rId14"/>
          <w:pgSz w:w="16838" w:h="11906" w:orient="landscape"/>
          <w:pgMar w:top="1134" w:right="1134" w:bottom="1276" w:left="1134" w:header="709" w:footer="709" w:gutter="0"/>
          <w:cols w:space="1134"/>
          <w:titlePg/>
          <w:docGrid w:linePitch="360"/>
        </w:sectPr>
      </w:pPr>
    </w:p>
    <w:p w14:paraId="09A5C6DB" w14:textId="1C59C13C" w:rsidR="00844EE3" w:rsidRPr="0061685A" w:rsidRDefault="00844EE3" w:rsidP="00403474">
      <w:pPr>
        <w:pStyle w:val="Heading1"/>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title"/>
        <w:tblDescription w:val="Table description"/>
      </w:tblPr>
      <w:tblGrid>
        <w:gridCol w:w="4962"/>
        <w:gridCol w:w="5103"/>
        <w:gridCol w:w="5386"/>
      </w:tblGrid>
      <w:tr w:rsidR="00993500" w:rsidRPr="001321D2" w14:paraId="488B1A47" w14:textId="77777777" w:rsidTr="00403474">
        <w:tc>
          <w:tcPr>
            <w:tcW w:w="4962" w:type="dxa"/>
            <w:tcBorders>
              <w:top w:val="single" w:sz="4" w:space="0" w:color="auto"/>
              <w:left w:val="single" w:sz="4" w:space="0" w:color="auto"/>
              <w:bottom w:val="single" w:sz="4" w:space="0" w:color="auto"/>
              <w:right w:val="single" w:sz="4" w:space="0" w:color="auto"/>
            </w:tcBorders>
            <w:hideMark/>
          </w:tcPr>
          <w:p w14:paraId="7103DDD4" w14:textId="15FC79B4" w:rsidR="00993500" w:rsidRDefault="00993500" w:rsidP="00AB48F8">
            <w:pPr>
              <w:widowControl w:val="0"/>
              <w:pBdr>
                <w:top w:val="nil"/>
                <w:left w:val="nil"/>
                <w:bottom w:val="nil"/>
                <w:right w:val="nil"/>
                <w:between w:val="nil"/>
              </w:pBdr>
              <w:overflowPunct w:val="0"/>
              <w:autoSpaceDE w:val="0"/>
              <w:autoSpaceDN w:val="0"/>
              <w:adjustRightInd w:val="0"/>
              <w:spacing w:after="0"/>
              <w:textAlignment w:val="baseline"/>
              <w:rPr>
                <w:rFonts w:eastAsia="Arial" w:cs="Arial"/>
                <w:b/>
                <w:bCs/>
                <w:color w:val="000000"/>
              </w:rPr>
            </w:pPr>
            <w:r w:rsidRPr="00DA6A2E">
              <w:rPr>
                <w:rFonts w:eastAsia="Arial" w:cs="Arial"/>
                <w:b/>
                <w:bCs/>
                <w:color w:val="000000"/>
              </w:rPr>
              <w:t>R</w:t>
            </w:r>
            <w:r w:rsidR="00403474">
              <w:rPr>
                <w:rFonts w:eastAsia="Arial" w:cs="Arial"/>
                <w:b/>
                <w:bCs/>
                <w:color w:val="000000"/>
              </w:rPr>
              <w:t>emote education plan:</w:t>
            </w:r>
          </w:p>
          <w:p w14:paraId="5888B1B4" w14:textId="77777777" w:rsidR="00993500" w:rsidRPr="00DA6A2E" w:rsidRDefault="00993500" w:rsidP="00AB48F8">
            <w:pPr>
              <w:widowControl w:val="0"/>
              <w:pBdr>
                <w:top w:val="nil"/>
                <w:left w:val="nil"/>
                <w:bottom w:val="nil"/>
                <w:right w:val="nil"/>
                <w:between w:val="nil"/>
              </w:pBdr>
              <w:overflowPunct w:val="0"/>
              <w:autoSpaceDE w:val="0"/>
              <w:autoSpaceDN w:val="0"/>
              <w:adjustRightInd w:val="0"/>
              <w:spacing w:after="0"/>
              <w:textAlignment w:val="baseline"/>
              <w:rPr>
                <w:rFonts w:eastAsia="Arial" w:cs="Arial"/>
                <w:b/>
                <w:bCs/>
                <w:color w:val="000000"/>
              </w:rPr>
            </w:pPr>
          </w:p>
          <w:p w14:paraId="73E5B87C" w14:textId="1F0DE37D" w:rsidR="00993500" w:rsidRPr="00AC0594" w:rsidRDefault="00993500" w:rsidP="00AB48F8">
            <w:pPr>
              <w:widowControl w:val="0"/>
              <w:pBdr>
                <w:top w:val="nil"/>
                <w:left w:val="nil"/>
                <w:bottom w:val="nil"/>
                <w:right w:val="nil"/>
                <w:between w:val="nil"/>
              </w:pBdr>
              <w:overflowPunct w:val="0"/>
              <w:autoSpaceDE w:val="0"/>
              <w:autoSpaceDN w:val="0"/>
              <w:adjustRightInd w:val="0"/>
              <w:spacing w:after="0"/>
              <w:textAlignment w:val="baseline"/>
              <w:rPr>
                <w:rFonts w:eastAsia="Arial" w:cs="Arial"/>
                <w:color w:val="000000"/>
                <w:lang w:val="en"/>
              </w:rPr>
            </w:pPr>
            <w:r w:rsidRPr="00AC0594">
              <w:rPr>
                <w:rFonts w:eastAsia="Arial" w:cs="Arial"/>
                <w:color w:val="000000" w:themeColor="text1"/>
              </w:rPr>
              <w:t xml:space="preserve">There is a plan in place for remote education and </w:t>
            </w:r>
            <w:r w:rsidRPr="00AC0594">
              <w:rPr>
                <w:rFonts w:eastAsia="Arial" w:cs="Arial"/>
                <w:color w:val="000000" w:themeColor="text1"/>
                <w:lang w:val="en"/>
              </w:rPr>
              <w:t>a senior leader with overarching responsibility for the quality and delivery of remote education, including that provision meets expectations for remote education.</w:t>
            </w:r>
          </w:p>
          <w:p w14:paraId="79FB45B9" w14:textId="77777777" w:rsidR="00993500" w:rsidRPr="00AC0594" w:rsidRDefault="00993500" w:rsidP="00AB48F8">
            <w:pPr>
              <w:pStyle w:val="TableRowCentered"/>
              <w:spacing w:line="288" w:lineRule="auto"/>
              <w:ind w:left="0"/>
              <w:jc w:val="left"/>
              <w:rPr>
                <w:rFonts w:eastAsia="Arial" w:cs="Arial"/>
                <w:color w:val="000000"/>
                <w:szCs w:val="24"/>
              </w:rPr>
            </w:pPr>
          </w:p>
          <w:p w14:paraId="589F7B31" w14:textId="4B816461" w:rsidR="00993500" w:rsidRPr="001321D2" w:rsidRDefault="00993500" w:rsidP="00AB48F8">
            <w:pPr>
              <w:pStyle w:val="TableRowCentered"/>
              <w:spacing w:line="288" w:lineRule="auto"/>
              <w:ind w:left="0"/>
              <w:jc w:val="left"/>
            </w:pPr>
            <w:r w:rsidRPr="00AC0594">
              <w:rPr>
                <w:rFonts w:eastAsia="Arial" w:cs="Arial"/>
                <w:color w:val="000000"/>
                <w:szCs w:val="24"/>
              </w:rPr>
              <w:t>The plan is underpinned by high expectations to provide the quality delivery of a planned curriculum for all (including vulnerable children and children with SEND), which is aligned as close as possible to the in-school curriculum.</w:t>
            </w:r>
            <w:r>
              <w:rPr>
                <w:rFonts w:eastAsia="Arial" w:cs="Arial"/>
                <w:color w:val="000000"/>
                <w:szCs w:val="24"/>
              </w:rPr>
              <w:t xml:space="preserve"> </w:t>
            </w:r>
          </w:p>
        </w:tc>
        <w:tc>
          <w:tcPr>
            <w:tcW w:w="5103" w:type="dxa"/>
            <w:tcBorders>
              <w:top w:val="single" w:sz="4" w:space="0" w:color="auto"/>
              <w:left w:val="single" w:sz="4" w:space="0" w:color="auto"/>
              <w:bottom w:val="single" w:sz="4" w:space="0" w:color="auto"/>
              <w:right w:val="single" w:sz="4" w:space="0" w:color="auto"/>
            </w:tcBorders>
          </w:tcPr>
          <w:p w14:paraId="65E84A8C" w14:textId="77777777" w:rsidR="00993500" w:rsidRDefault="00993500" w:rsidP="00AB48F8">
            <w:pPr>
              <w:pStyle w:val="TableRowRight"/>
              <w:jc w:val="left"/>
            </w:pPr>
          </w:p>
          <w:p w14:paraId="43FC34AC" w14:textId="77777777" w:rsidR="00993500" w:rsidRDefault="00993500" w:rsidP="00AB48F8">
            <w:pPr>
              <w:pStyle w:val="TableRowRight"/>
              <w:jc w:val="left"/>
            </w:pPr>
          </w:p>
          <w:p w14:paraId="40EE587E" w14:textId="2AF92A0F" w:rsidR="00993500" w:rsidRDefault="00403474" w:rsidP="00AB48F8">
            <w:pPr>
              <w:pStyle w:val="TableRowRight"/>
              <w:jc w:val="left"/>
            </w:pPr>
            <w:r>
              <w:t>All year groups will upload</w:t>
            </w:r>
            <w:r w:rsidR="00993500">
              <w:t xml:space="preserve"> their weekly ti</w:t>
            </w:r>
            <w:r w:rsidR="00CA3A1D">
              <w:t>metable on to google Classroom</w:t>
            </w:r>
            <w:r>
              <w:t xml:space="preserve">. Work packs will be available for those children that cannot access the internet or do not have any devices at home. </w:t>
            </w:r>
          </w:p>
          <w:p w14:paraId="50AACFD5" w14:textId="5D5C7723" w:rsidR="00403474" w:rsidRDefault="00403474" w:rsidP="00403474">
            <w:pPr>
              <w:pStyle w:val="TableRowRight"/>
              <w:ind w:left="0"/>
              <w:jc w:val="left"/>
            </w:pPr>
          </w:p>
          <w:p w14:paraId="72FF6F7B" w14:textId="77777777" w:rsidR="00403474" w:rsidRDefault="00403474" w:rsidP="00AB48F8">
            <w:pPr>
              <w:pStyle w:val="TableRowRight"/>
              <w:jc w:val="left"/>
            </w:pPr>
            <w:r>
              <w:t xml:space="preserve">All children in school will be taught the same curriculum as the children at home. </w:t>
            </w:r>
          </w:p>
          <w:p w14:paraId="14C59775" w14:textId="77777777" w:rsidR="00403474" w:rsidRDefault="00403474" w:rsidP="00AB48F8">
            <w:pPr>
              <w:pStyle w:val="TableRowRight"/>
              <w:jc w:val="left"/>
            </w:pPr>
          </w:p>
          <w:p w14:paraId="14C166C7" w14:textId="2751D895" w:rsidR="00403474" w:rsidRDefault="00403474" w:rsidP="00AB48F8">
            <w:pPr>
              <w:pStyle w:val="TableRowRight"/>
              <w:jc w:val="left"/>
            </w:pPr>
            <w:r>
              <w:t xml:space="preserve">SEND pupils to be given </w:t>
            </w:r>
            <w:r w:rsidR="00CA3A1D">
              <w:t>differentiated work if they can</w:t>
            </w:r>
            <w:r>
              <w:t xml:space="preserve">not access the work the rest of the year group are doing. </w:t>
            </w:r>
          </w:p>
          <w:p w14:paraId="09EE8E25" w14:textId="607172DE" w:rsidR="00DA6A5A" w:rsidRDefault="00DA6A5A" w:rsidP="00AB48F8">
            <w:pPr>
              <w:pStyle w:val="TableRowRight"/>
              <w:jc w:val="left"/>
            </w:pPr>
          </w:p>
          <w:p w14:paraId="7B5097B2" w14:textId="087A56BD" w:rsidR="00DA6A5A" w:rsidRDefault="00DA6A5A" w:rsidP="00AB48F8">
            <w:pPr>
              <w:pStyle w:val="TableRowRight"/>
              <w:jc w:val="left"/>
            </w:pPr>
            <w:r>
              <w:t>Extension work is provided for pupils who require it</w:t>
            </w:r>
          </w:p>
          <w:p w14:paraId="74AE05BE" w14:textId="77777777" w:rsidR="00403474" w:rsidRDefault="00403474" w:rsidP="00AB48F8">
            <w:pPr>
              <w:pStyle w:val="TableRowRight"/>
              <w:jc w:val="left"/>
            </w:pPr>
          </w:p>
          <w:p w14:paraId="7945E163" w14:textId="5E48B03A" w:rsidR="00403474" w:rsidRPr="00562261" w:rsidRDefault="00403474" w:rsidP="00AB48F8">
            <w:pPr>
              <w:pStyle w:val="TableRowRight"/>
              <w:jc w:val="left"/>
            </w:pPr>
          </w:p>
        </w:tc>
        <w:tc>
          <w:tcPr>
            <w:tcW w:w="5386" w:type="dxa"/>
            <w:tcBorders>
              <w:top w:val="single" w:sz="4" w:space="0" w:color="auto"/>
              <w:left w:val="single" w:sz="4" w:space="0" w:color="auto"/>
              <w:bottom w:val="single" w:sz="4" w:space="0" w:color="auto"/>
              <w:right w:val="single" w:sz="4" w:space="0" w:color="auto"/>
            </w:tcBorders>
          </w:tcPr>
          <w:p w14:paraId="604F9B89" w14:textId="6A0C70CE" w:rsidR="00993500" w:rsidRPr="00403474" w:rsidRDefault="00993500" w:rsidP="00AB48F8">
            <w:pPr>
              <w:pBdr>
                <w:top w:val="nil"/>
                <w:left w:val="nil"/>
                <w:bottom w:val="nil"/>
                <w:right w:val="nil"/>
                <w:between w:val="nil"/>
              </w:pBdr>
              <w:ind w:left="141"/>
              <w:rPr>
                <w:b/>
              </w:rPr>
            </w:pPr>
            <w:r w:rsidRPr="00403474">
              <w:rPr>
                <w:b/>
              </w:rPr>
              <w:t xml:space="preserve">To help develop your remote education plan: </w:t>
            </w:r>
          </w:p>
          <w:p w14:paraId="36BE5435" w14:textId="03E5F16D" w:rsidR="00403474" w:rsidRDefault="00403474" w:rsidP="00403474">
            <w:pPr>
              <w:pBdr>
                <w:top w:val="nil"/>
                <w:left w:val="nil"/>
                <w:bottom w:val="nil"/>
                <w:right w:val="nil"/>
                <w:between w:val="nil"/>
              </w:pBdr>
              <w:ind w:left="141"/>
            </w:pPr>
            <w:r>
              <w:t>Seesaw</w:t>
            </w:r>
          </w:p>
          <w:p w14:paraId="276B903B" w14:textId="7A8AA71E" w:rsidR="00CA3A1D" w:rsidRDefault="00CA3A1D" w:rsidP="00403474">
            <w:pPr>
              <w:pBdr>
                <w:top w:val="nil"/>
                <w:left w:val="nil"/>
                <w:bottom w:val="nil"/>
                <w:right w:val="nil"/>
                <w:between w:val="nil"/>
              </w:pBdr>
              <w:ind w:left="141"/>
            </w:pPr>
            <w:r>
              <w:t>Tapestry</w:t>
            </w:r>
          </w:p>
          <w:p w14:paraId="39D61024" w14:textId="77777777" w:rsidR="00403474" w:rsidRDefault="00403474" w:rsidP="00403474">
            <w:pPr>
              <w:pBdr>
                <w:top w:val="nil"/>
                <w:left w:val="nil"/>
                <w:bottom w:val="nil"/>
                <w:right w:val="nil"/>
                <w:between w:val="nil"/>
              </w:pBdr>
              <w:ind w:left="141"/>
            </w:pPr>
            <w:r>
              <w:t>Oak Academy</w:t>
            </w:r>
          </w:p>
          <w:p w14:paraId="34040705" w14:textId="77777777" w:rsidR="00403474" w:rsidRDefault="00403474" w:rsidP="00403474">
            <w:pPr>
              <w:pBdr>
                <w:top w:val="nil"/>
                <w:left w:val="nil"/>
                <w:bottom w:val="nil"/>
                <w:right w:val="nil"/>
                <w:between w:val="nil"/>
              </w:pBdr>
              <w:ind w:left="141"/>
            </w:pPr>
            <w:r>
              <w:t xml:space="preserve">White Rose Maths </w:t>
            </w:r>
          </w:p>
          <w:p w14:paraId="6FFC6A78" w14:textId="5B61EB7B" w:rsidR="00403474" w:rsidRDefault="00CA3A1D" w:rsidP="00403474">
            <w:pPr>
              <w:pBdr>
                <w:top w:val="nil"/>
                <w:left w:val="nil"/>
                <w:bottom w:val="nil"/>
                <w:right w:val="nil"/>
                <w:between w:val="nil"/>
              </w:pBdr>
              <w:ind w:left="141"/>
            </w:pPr>
            <w:r>
              <w:t>Literacy</w:t>
            </w:r>
            <w:r w:rsidR="00403474">
              <w:t xml:space="preserve"> Shed</w:t>
            </w:r>
          </w:p>
          <w:p w14:paraId="6DB56F21" w14:textId="3D31798E" w:rsidR="00403474" w:rsidRDefault="00CA3A1D" w:rsidP="00403474">
            <w:pPr>
              <w:pBdr>
                <w:top w:val="nil"/>
                <w:left w:val="nil"/>
                <w:bottom w:val="nil"/>
                <w:right w:val="nil"/>
                <w:between w:val="nil"/>
              </w:pBdr>
              <w:ind w:left="141"/>
            </w:pPr>
            <w:r>
              <w:t>Talk for Writing</w:t>
            </w:r>
          </w:p>
          <w:p w14:paraId="7C23DF8A" w14:textId="21D26B93" w:rsidR="00403474" w:rsidRDefault="00403474" w:rsidP="00403474">
            <w:pPr>
              <w:pBdr>
                <w:top w:val="nil"/>
                <w:left w:val="nil"/>
                <w:bottom w:val="nil"/>
                <w:right w:val="nil"/>
                <w:between w:val="nil"/>
              </w:pBdr>
              <w:ind w:left="141"/>
            </w:pPr>
            <w:proofErr w:type="spellStart"/>
            <w:r>
              <w:t>Time</w:t>
            </w:r>
            <w:r w:rsidR="009E2E2D">
              <w:t>s</w:t>
            </w:r>
            <w:r>
              <w:t>table</w:t>
            </w:r>
            <w:proofErr w:type="spellEnd"/>
            <w:r>
              <w:t xml:space="preserve"> </w:t>
            </w:r>
            <w:proofErr w:type="spellStart"/>
            <w:r>
              <w:t>Rockstars</w:t>
            </w:r>
            <w:proofErr w:type="spellEnd"/>
          </w:p>
          <w:p w14:paraId="4431E0D5" w14:textId="2B717EB5" w:rsidR="00CA3A1D" w:rsidRPr="001321D2" w:rsidRDefault="00CA3A1D" w:rsidP="00403474">
            <w:pPr>
              <w:pBdr>
                <w:top w:val="nil"/>
                <w:left w:val="nil"/>
                <w:bottom w:val="nil"/>
                <w:right w:val="nil"/>
                <w:between w:val="nil"/>
              </w:pBdr>
              <w:ind w:left="141"/>
            </w:pPr>
            <w:r>
              <w:t>Spag.com</w:t>
            </w:r>
          </w:p>
        </w:tc>
      </w:tr>
      <w:tr w:rsidR="00993500" w:rsidRPr="001321D2" w14:paraId="7C11BDF4" w14:textId="77777777" w:rsidTr="00403474">
        <w:tc>
          <w:tcPr>
            <w:tcW w:w="4962" w:type="dxa"/>
            <w:tcBorders>
              <w:top w:val="single" w:sz="4" w:space="0" w:color="auto"/>
              <w:left w:val="single" w:sz="4" w:space="0" w:color="auto"/>
              <w:bottom w:val="single" w:sz="4" w:space="0" w:color="auto"/>
              <w:right w:val="single" w:sz="4" w:space="0" w:color="auto"/>
            </w:tcBorders>
          </w:tcPr>
          <w:p w14:paraId="47B66FF3" w14:textId="4EAD6B82" w:rsidR="00993500" w:rsidRDefault="00993500" w:rsidP="00AB48F8">
            <w:pPr>
              <w:pStyle w:val="TableRowCentered"/>
              <w:jc w:val="left"/>
              <w:rPr>
                <w:b/>
                <w:color w:val="000000"/>
              </w:rPr>
            </w:pPr>
            <w:r>
              <w:rPr>
                <w:b/>
                <w:color w:val="000000"/>
              </w:rPr>
              <w:t>Communication</w:t>
            </w:r>
          </w:p>
          <w:p w14:paraId="6E0229CC" w14:textId="77777777" w:rsidR="00993500" w:rsidRDefault="00993500" w:rsidP="00AB48F8">
            <w:pPr>
              <w:pStyle w:val="TableRowCentered"/>
              <w:jc w:val="left"/>
              <w:rPr>
                <w:b/>
                <w:color w:val="000000"/>
              </w:rPr>
            </w:pPr>
          </w:p>
          <w:p w14:paraId="706952A3" w14:textId="424EBECA" w:rsidR="00993500" w:rsidRPr="001321D2" w:rsidRDefault="00993500" w:rsidP="00AB48F8">
            <w:pPr>
              <w:pStyle w:val="TableRowCentered"/>
              <w:spacing w:line="288" w:lineRule="auto"/>
              <w:ind w:left="-5"/>
              <w:jc w:val="left"/>
            </w:pPr>
            <w:r w:rsidRPr="00AC0594">
              <w:rPr>
                <w:color w:val="000000"/>
              </w:rPr>
              <w:t>Governors, staff, parents and carers are aware of the school’s approach and arrangements for remote education.</w:t>
            </w:r>
          </w:p>
        </w:tc>
        <w:tc>
          <w:tcPr>
            <w:tcW w:w="5103" w:type="dxa"/>
            <w:tcBorders>
              <w:top w:val="single" w:sz="4" w:space="0" w:color="auto"/>
              <w:left w:val="single" w:sz="4" w:space="0" w:color="auto"/>
              <w:bottom w:val="single" w:sz="4" w:space="0" w:color="auto"/>
              <w:right w:val="single" w:sz="4" w:space="0" w:color="auto"/>
            </w:tcBorders>
          </w:tcPr>
          <w:p w14:paraId="24C82054" w14:textId="77777777" w:rsidR="00993500" w:rsidRDefault="00993500" w:rsidP="00AB48F8">
            <w:pPr>
              <w:pStyle w:val="TableRowRight"/>
              <w:jc w:val="left"/>
            </w:pPr>
          </w:p>
          <w:p w14:paraId="4C7167BD" w14:textId="77777777" w:rsidR="00CC3EE5" w:rsidRDefault="00CC3EE5" w:rsidP="00AB48F8">
            <w:pPr>
              <w:pStyle w:val="TableRowRight"/>
              <w:jc w:val="left"/>
            </w:pPr>
          </w:p>
          <w:p w14:paraId="13942A9C" w14:textId="7BA82A07" w:rsidR="00CC3EE5" w:rsidRPr="00562261" w:rsidRDefault="00CC3EE5" w:rsidP="004D0673">
            <w:pPr>
              <w:pStyle w:val="TableRowRight"/>
              <w:jc w:val="left"/>
            </w:pPr>
            <w:r>
              <w:t>All governors, staff, pare</w:t>
            </w:r>
            <w:r w:rsidR="004D0673">
              <w:t xml:space="preserve">nts and carers are aware of </w:t>
            </w:r>
            <w:r>
              <w:t xml:space="preserve">our approach and arrangements for remote learning. </w:t>
            </w:r>
          </w:p>
        </w:tc>
        <w:tc>
          <w:tcPr>
            <w:tcW w:w="5386" w:type="dxa"/>
            <w:tcBorders>
              <w:top w:val="single" w:sz="4" w:space="0" w:color="auto"/>
              <w:left w:val="single" w:sz="4" w:space="0" w:color="auto"/>
              <w:bottom w:val="single" w:sz="4" w:space="0" w:color="auto"/>
              <w:right w:val="single" w:sz="4" w:space="0" w:color="auto"/>
            </w:tcBorders>
          </w:tcPr>
          <w:p w14:paraId="05D959A4" w14:textId="77777777" w:rsidR="00CC3EE5" w:rsidRDefault="00CC3EE5" w:rsidP="00AB48F8">
            <w:pPr>
              <w:pBdr>
                <w:top w:val="nil"/>
                <w:left w:val="nil"/>
                <w:bottom w:val="nil"/>
                <w:right w:val="nil"/>
                <w:between w:val="nil"/>
              </w:pBdr>
              <w:ind w:left="141"/>
              <w:rPr>
                <w:color w:val="000000" w:themeColor="text1"/>
              </w:rPr>
            </w:pPr>
          </w:p>
          <w:p w14:paraId="52515369" w14:textId="22993D29" w:rsidR="00993500" w:rsidRDefault="00CC3EE5" w:rsidP="00AB48F8">
            <w:pPr>
              <w:pBdr>
                <w:top w:val="nil"/>
                <w:left w:val="nil"/>
                <w:bottom w:val="nil"/>
                <w:right w:val="nil"/>
                <w:between w:val="nil"/>
              </w:pBdr>
              <w:ind w:left="141"/>
              <w:rPr>
                <w:color w:val="000000" w:themeColor="text1"/>
              </w:rPr>
            </w:pPr>
            <w:r>
              <w:rPr>
                <w:color w:val="000000" w:themeColor="text1"/>
              </w:rPr>
              <w:t>R</w:t>
            </w:r>
            <w:r w:rsidR="00993500" w:rsidRPr="36D26B0D">
              <w:rPr>
                <w:color w:val="000000" w:themeColor="text1"/>
              </w:rPr>
              <w:t xml:space="preserve">egular communication and </w:t>
            </w:r>
            <w:r>
              <w:rPr>
                <w:color w:val="000000" w:themeColor="text1"/>
              </w:rPr>
              <w:t xml:space="preserve">updates are provided with </w:t>
            </w:r>
            <w:r w:rsidR="00993500" w:rsidRPr="36D26B0D">
              <w:rPr>
                <w:color w:val="000000" w:themeColor="text1"/>
              </w:rPr>
              <w:t xml:space="preserve">any changes to the </w:t>
            </w:r>
            <w:r w:rsidR="00993500">
              <w:rPr>
                <w:color w:val="000000" w:themeColor="text1"/>
              </w:rPr>
              <w:t>provision.</w:t>
            </w:r>
          </w:p>
          <w:p w14:paraId="6BCC106E" w14:textId="16522A94" w:rsidR="00CC3EE5" w:rsidRDefault="005024FB" w:rsidP="00AB48F8">
            <w:pPr>
              <w:pBdr>
                <w:top w:val="nil"/>
                <w:left w:val="nil"/>
                <w:bottom w:val="nil"/>
                <w:right w:val="nil"/>
                <w:between w:val="nil"/>
              </w:pBdr>
              <w:ind w:left="141"/>
              <w:rPr>
                <w:color w:val="000000" w:themeColor="text1"/>
              </w:rPr>
            </w:pPr>
            <w:r>
              <w:rPr>
                <w:color w:val="000000" w:themeColor="text1"/>
              </w:rPr>
              <w:t>X2 daily Zooms for all classes, with follow up phone calls for non-attenders</w:t>
            </w:r>
            <w:r w:rsidR="00CC3EE5">
              <w:rPr>
                <w:color w:val="000000" w:themeColor="text1"/>
              </w:rPr>
              <w:t>.</w:t>
            </w:r>
          </w:p>
          <w:p w14:paraId="19E0F1DE" w14:textId="36B610B0" w:rsidR="00CC3EE5" w:rsidRDefault="005024FB" w:rsidP="00AB48F8">
            <w:pPr>
              <w:pBdr>
                <w:top w:val="nil"/>
                <w:left w:val="nil"/>
                <w:bottom w:val="nil"/>
                <w:right w:val="nil"/>
                <w:between w:val="nil"/>
              </w:pBdr>
              <w:ind w:left="141"/>
              <w:rPr>
                <w:color w:val="000000" w:themeColor="text1"/>
              </w:rPr>
            </w:pPr>
            <w:r>
              <w:rPr>
                <w:color w:val="000000" w:themeColor="text1"/>
              </w:rPr>
              <w:lastRenderedPageBreak/>
              <w:t>Concerns escalated to CH who will call parents</w:t>
            </w:r>
            <w:r w:rsidR="00CC3EE5">
              <w:rPr>
                <w:color w:val="000000" w:themeColor="text1"/>
              </w:rPr>
              <w:t xml:space="preserve"> </w:t>
            </w:r>
          </w:p>
          <w:p w14:paraId="2017A5C2" w14:textId="27865E42" w:rsidR="00CC3EE5" w:rsidRDefault="009B788E" w:rsidP="00AB48F8">
            <w:pPr>
              <w:pBdr>
                <w:top w:val="nil"/>
                <w:left w:val="nil"/>
                <w:bottom w:val="nil"/>
                <w:right w:val="nil"/>
                <w:between w:val="nil"/>
              </w:pBdr>
              <w:ind w:left="141"/>
              <w:rPr>
                <w:color w:val="000000" w:themeColor="text1"/>
              </w:rPr>
            </w:pPr>
            <w:r>
              <w:rPr>
                <w:color w:val="000000" w:themeColor="text1"/>
              </w:rPr>
              <w:t>Engagement</w:t>
            </w:r>
            <w:r w:rsidR="004D0673">
              <w:rPr>
                <w:color w:val="000000" w:themeColor="text1"/>
              </w:rPr>
              <w:t xml:space="preserve"> sheet to be filled out by c</w:t>
            </w:r>
            <w:r>
              <w:rPr>
                <w:color w:val="000000" w:themeColor="text1"/>
              </w:rPr>
              <w:t>lass teachers and returned to CH</w:t>
            </w:r>
            <w:r w:rsidR="004D0673">
              <w:rPr>
                <w:color w:val="000000" w:themeColor="text1"/>
              </w:rPr>
              <w:t xml:space="preserve"> to analyse. </w:t>
            </w:r>
          </w:p>
          <w:p w14:paraId="00955605" w14:textId="0F65DC02" w:rsidR="00993500" w:rsidRPr="004D0673" w:rsidRDefault="004D0673" w:rsidP="009B788E">
            <w:pPr>
              <w:pBdr>
                <w:top w:val="nil"/>
                <w:left w:val="nil"/>
                <w:bottom w:val="nil"/>
                <w:right w:val="nil"/>
                <w:between w:val="nil"/>
              </w:pBdr>
              <w:ind w:left="141"/>
              <w:rPr>
                <w:color w:val="000000" w:themeColor="text1"/>
              </w:rPr>
            </w:pPr>
            <w:r>
              <w:rPr>
                <w:color w:val="000000" w:themeColor="text1"/>
              </w:rPr>
              <w:t>Newslett</w:t>
            </w:r>
            <w:r w:rsidR="009B788E">
              <w:rPr>
                <w:color w:val="000000" w:themeColor="text1"/>
              </w:rPr>
              <w:t>ers sent every Friday</w:t>
            </w:r>
          </w:p>
        </w:tc>
      </w:tr>
      <w:tr w:rsidR="00993500" w:rsidRPr="001321D2" w14:paraId="00F940A1" w14:textId="77777777" w:rsidTr="00403474">
        <w:tc>
          <w:tcPr>
            <w:tcW w:w="4962" w:type="dxa"/>
            <w:tcBorders>
              <w:top w:val="single" w:sz="4" w:space="0" w:color="auto"/>
              <w:left w:val="single" w:sz="4" w:space="0" w:color="auto"/>
              <w:bottom w:val="single" w:sz="4" w:space="0" w:color="auto"/>
              <w:right w:val="single" w:sz="4" w:space="0" w:color="auto"/>
            </w:tcBorders>
          </w:tcPr>
          <w:p w14:paraId="0BC356E8" w14:textId="0C64C827" w:rsidR="00993500" w:rsidRDefault="00993500" w:rsidP="00AB48F8">
            <w:pPr>
              <w:pBdr>
                <w:top w:val="nil"/>
                <w:left w:val="nil"/>
                <w:bottom w:val="nil"/>
                <w:right w:val="nil"/>
                <w:between w:val="nil"/>
              </w:pBdr>
              <w:rPr>
                <w:b/>
                <w:color w:val="000000"/>
              </w:rPr>
            </w:pPr>
            <w:r>
              <w:rPr>
                <w:b/>
                <w:color w:val="000000"/>
              </w:rPr>
              <w:lastRenderedPageBreak/>
              <w:t xml:space="preserve">Monitoring and evaluating </w:t>
            </w:r>
          </w:p>
          <w:p w14:paraId="5CA077D2" w14:textId="1082FA27" w:rsidR="00993500" w:rsidRPr="00AC0594" w:rsidRDefault="00993500" w:rsidP="00AB48F8">
            <w:pPr>
              <w:pBdr>
                <w:top w:val="nil"/>
                <w:left w:val="nil"/>
                <w:bottom w:val="nil"/>
                <w:right w:val="nil"/>
                <w:between w:val="nil"/>
              </w:pBdr>
              <w:rPr>
                <w:color w:val="000000"/>
              </w:rPr>
            </w:pPr>
            <w:r w:rsidRPr="00AC0594">
              <w:rPr>
                <w:color w:val="000000"/>
              </w:rPr>
              <w:t>The school has systems in place to monitor the impact of remote education. This includes:</w:t>
            </w:r>
          </w:p>
          <w:p w14:paraId="13219BBE" w14:textId="2BB7FE97" w:rsidR="00993500" w:rsidRPr="00AC0594" w:rsidRDefault="00993500" w:rsidP="00AB48F8">
            <w:pPr>
              <w:pStyle w:val="ListParagraph"/>
              <w:widowControl w:val="0"/>
              <w:numPr>
                <w:ilvl w:val="0"/>
                <w:numId w:val="29"/>
              </w:numPr>
              <w:pBdr>
                <w:top w:val="nil"/>
                <w:left w:val="nil"/>
                <w:bottom w:val="nil"/>
                <w:right w:val="nil"/>
                <w:between w:val="nil"/>
              </w:pBdr>
              <w:overflowPunct w:val="0"/>
              <w:autoSpaceDE w:val="0"/>
              <w:autoSpaceDN w:val="0"/>
              <w:adjustRightInd w:val="0"/>
              <w:spacing w:after="0"/>
              <w:textAlignment w:val="baseline"/>
              <w:rPr>
                <w:color w:val="000000"/>
              </w:rPr>
            </w:pPr>
            <w:r w:rsidRPr="00AC0594">
              <w:rPr>
                <w:rFonts w:eastAsia="Arial" w:cs="Arial"/>
                <w:color w:val="000000"/>
              </w:rPr>
              <w:t>understanding the impact on staff workload and how to mitigate against it</w:t>
            </w:r>
          </w:p>
          <w:p w14:paraId="0B608372" w14:textId="4CAEA81E" w:rsidR="00993500" w:rsidRPr="00AC0594" w:rsidRDefault="00993500" w:rsidP="00AB48F8">
            <w:pPr>
              <w:pStyle w:val="ListParagraph"/>
              <w:widowControl w:val="0"/>
              <w:numPr>
                <w:ilvl w:val="0"/>
                <w:numId w:val="29"/>
              </w:numPr>
              <w:pBdr>
                <w:top w:val="nil"/>
                <w:left w:val="nil"/>
                <w:bottom w:val="nil"/>
                <w:right w:val="nil"/>
                <w:between w:val="nil"/>
              </w:pBdr>
              <w:overflowPunct w:val="0"/>
              <w:autoSpaceDE w:val="0"/>
              <w:autoSpaceDN w:val="0"/>
              <w:adjustRightInd w:val="0"/>
              <w:spacing w:after="0"/>
              <w:textAlignment w:val="baseline"/>
              <w:rPr>
                <w:color w:val="000000"/>
              </w:rPr>
            </w:pPr>
            <w:r w:rsidRPr="00AC0594">
              <w:rPr>
                <w:rFonts w:eastAsia="Arial" w:cs="Arial"/>
                <w:color w:val="000000"/>
              </w:rPr>
              <w:t>staffing changes</w:t>
            </w:r>
          </w:p>
          <w:p w14:paraId="109F6177" w14:textId="08E5A28E" w:rsidR="00993500" w:rsidRPr="00AC0594" w:rsidRDefault="00993500" w:rsidP="00AB48F8">
            <w:pPr>
              <w:pStyle w:val="ListParagraph"/>
              <w:widowControl w:val="0"/>
              <w:numPr>
                <w:ilvl w:val="0"/>
                <w:numId w:val="29"/>
              </w:numPr>
              <w:pBdr>
                <w:top w:val="nil"/>
                <w:left w:val="nil"/>
                <w:bottom w:val="nil"/>
                <w:right w:val="nil"/>
                <w:between w:val="nil"/>
              </w:pBdr>
              <w:overflowPunct w:val="0"/>
              <w:autoSpaceDE w:val="0"/>
              <w:autoSpaceDN w:val="0"/>
              <w:adjustRightInd w:val="0"/>
              <w:textAlignment w:val="baseline"/>
              <w:rPr>
                <w:color w:val="000000"/>
              </w:rPr>
            </w:pPr>
            <w:r w:rsidRPr="00AC0594">
              <w:rPr>
                <w:rFonts w:eastAsia="Arial" w:cs="Arial"/>
                <w:color w:val="000000"/>
              </w:rPr>
              <w:t>having access to appropriate management information (such as staff and pupil sickness and absence data) to help the school respond to changing contexts</w:t>
            </w:r>
          </w:p>
          <w:p w14:paraId="00E5AE0C" w14:textId="77777777" w:rsidR="00993500" w:rsidRPr="001321D2" w:rsidRDefault="00993500" w:rsidP="00AB48F8">
            <w:pPr>
              <w:pStyle w:val="TableRowCentered"/>
              <w:jc w:val="left"/>
            </w:pPr>
          </w:p>
        </w:tc>
        <w:tc>
          <w:tcPr>
            <w:tcW w:w="5103" w:type="dxa"/>
            <w:tcBorders>
              <w:top w:val="single" w:sz="4" w:space="0" w:color="auto"/>
              <w:left w:val="single" w:sz="4" w:space="0" w:color="auto"/>
              <w:bottom w:val="single" w:sz="4" w:space="0" w:color="auto"/>
              <w:right w:val="single" w:sz="4" w:space="0" w:color="auto"/>
            </w:tcBorders>
          </w:tcPr>
          <w:p w14:paraId="77DC039E" w14:textId="77777777" w:rsidR="00993500" w:rsidRDefault="00993500" w:rsidP="00AB48F8">
            <w:pPr>
              <w:pStyle w:val="TableRowRight"/>
              <w:jc w:val="left"/>
            </w:pPr>
          </w:p>
          <w:p w14:paraId="7F0BECDD" w14:textId="61E34D9E" w:rsidR="004D0673" w:rsidRDefault="004D0673" w:rsidP="00AB48F8">
            <w:pPr>
              <w:pStyle w:val="TableRowRight"/>
              <w:jc w:val="left"/>
            </w:pPr>
          </w:p>
          <w:p w14:paraId="639C93FD" w14:textId="7860C642" w:rsidR="004D0673" w:rsidRDefault="004D0673" w:rsidP="00AB48F8">
            <w:pPr>
              <w:pStyle w:val="TableRowRight"/>
              <w:jc w:val="left"/>
            </w:pPr>
          </w:p>
          <w:p w14:paraId="33A2DA59" w14:textId="5C7BBDB7" w:rsidR="004D0673" w:rsidRDefault="009B788E" w:rsidP="00AB48F8">
            <w:pPr>
              <w:pStyle w:val="TableRowRight"/>
              <w:jc w:val="left"/>
            </w:pPr>
            <w:r>
              <w:t>Class teachers released for x2 afternoons per week to give extra PPA time</w:t>
            </w:r>
            <w:r w:rsidR="004D0673">
              <w:t>. This reduces workload for staff.</w:t>
            </w:r>
          </w:p>
          <w:p w14:paraId="75C0C1F7" w14:textId="6F8EDC24" w:rsidR="004D0673" w:rsidRDefault="004D0673" w:rsidP="00AB48F8">
            <w:pPr>
              <w:pStyle w:val="TableRowRight"/>
              <w:jc w:val="left"/>
            </w:pPr>
          </w:p>
          <w:p w14:paraId="56A05699" w14:textId="345CF963" w:rsidR="004D0673" w:rsidRDefault="004D0673" w:rsidP="00AB48F8">
            <w:pPr>
              <w:pStyle w:val="TableRowRight"/>
              <w:jc w:val="left"/>
            </w:pPr>
            <w:r>
              <w:t>All staff are awar</w:t>
            </w:r>
            <w:r w:rsidR="009B788E">
              <w:t>e that they can email/call CH/CA</w:t>
            </w:r>
            <w:r>
              <w:t xml:space="preserve"> if workload is a problem.</w:t>
            </w:r>
          </w:p>
          <w:p w14:paraId="21EE02F4" w14:textId="24665304" w:rsidR="004D0673" w:rsidRDefault="004D0673" w:rsidP="00AB48F8">
            <w:pPr>
              <w:pStyle w:val="TableRowRight"/>
              <w:jc w:val="left"/>
            </w:pPr>
          </w:p>
          <w:p w14:paraId="048B956D" w14:textId="5D303A54" w:rsidR="004D0673" w:rsidRDefault="009B788E" w:rsidP="00AB48F8">
            <w:pPr>
              <w:pStyle w:val="TableRowRight"/>
              <w:jc w:val="left"/>
            </w:pPr>
            <w:r>
              <w:t>CH/CA</w:t>
            </w:r>
            <w:r w:rsidR="004D0673">
              <w:t xml:space="preserve"> to be made aware of any staff changes needed. </w:t>
            </w:r>
          </w:p>
          <w:p w14:paraId="0652A7C1" w14:textId="416FF4B7" w:rsidR="004D0673" w:rsidRPr="00562261" w:rsidRDefault="004D0673" w:rsidP="00AB48F8">
            <w:pPr>
              <w:pStyle w:val="TableRowRight"/>
              <w:jc w:val="left"/>
            </w:pPr>
          </w:p>
        </w:tc>
        <w:tc>
          <w:tcPr>
            <w:tcW w:w="5386" w:type="dxa"/>
            <w:tcBorders>
              <w:top w:val="single" w:sz="4" w:space="0" w:color="auto"/>
              <w:left w:val="single" w:sz="4" w:space="0" w:color="auto"/>
              <w:bottom w:val="single" w:sz="4" w:space="0" w:color="auto"/>
              <w:right w:val="single" w:sz="4" w:space="0" w:color="auto"/>
            </w:tcBorders>
          </w:tcPr>
          <w:p w14:paraId="22650789" w14:textId="51CD03F2" w:rsidR="00993500" w:rsidRDefault="00993500" w:rsidP="004D0673">
            <w:pPr>
              <w:widowControl w:val="0"/>
              <w:pBdr>
                <w:top w:val="nil"/>
                <w:left w:val="nil"/>
                <w:bottom w:val="nil"/>
                <w:right w:val="nil"/>
                <w:between w:val="nil"/>
              </w:pBdr>
              <w:overflowPunct w:val="0"/>
              <w:autoSpaceDE w:val="0"/>
              <w:autoSpaceDN w:val="0"/>
              <w:adjustRightInd w:val="0"/>
              <w:textAlignment w:val="baseline"/>
            </w:pPr>
          </w:p>
          <w:p w14:paraId="411D3EF2" w14:textId="5C9DCCF5" w:rsidR="004D0673" w:rsidRDefault="004D0673" w:rsidP="004D0673">
            <w:pPr>
              <w:widowControl w:val="0"/>
              <w:pBdr>
                <w:top w:val="nil"/>
                <w:left w:val="nil"/>
                <w:bottom w:val="nil"/>
                <w:right w:val="nil"/>
                <w:between w:val="nil"/>
              </w:pBdr>
              <w:overflowPunct w:val="0"/>
              <w:autoSpaceDE w:val="0"/>
              <w:autoSpaceDN w:val="0"/>
              <w:adjustRightInd w:val="0"/>
              <w:textAlignment w:val="baseline"/>
            </w:pPr>
          </w:p>
          <w:p w14:paraId="2CCCC38C" w14:textId="1A93976C" w:rsidR="004D0673" w:rsidRDefault="004D0673" w:rsidP="004D0673">
            <w:pPr>
              <w:widowControl w:val="0"/>
              <w:pBdr>
                <w:top w:val="nil"/>
                <w:left w:val="nil"/>
                <w:bottom w:val="nil"/>
                <w:right w:val="nil"/>
                <w:between w:val="nil"/>
              </w:pBdr>
              <w:overflowPunct w:val="0"/>
              <w:autoSpaceDE w:val="0"/>
              <w:autoSpaceDN w:val="0"/>
              <w:adjustRightInd w:val="0"/>
              <w:textAlignment w:val="baseline"/>
            </w:pPr>
            <w:proofErr w:type="spellStart"/>
            <w:r>
              <w:t>Rota</w:t>
            </w:r>
            <w:proofErr w:type="spellEnd"/>
            <w:r>
              <w:t xml:space="preserve"> in place</w:t>
            </w:r>
          </w:p>
          <w:p w14:paraId="2B24C3EE" w14:textId="6BF90614" w:rsidR="004D0673" w:rsidRDefault="004D0673" w:rsidP="004D0673">
            <w:pPr>
              <w:widowControl w:val="0"/>
              <w:pBdr>
                <w:top w:val="nil"/>
                <w:left w:val="nil"/>
                <w:bottom w:val="nil"/>
                <w:right w:val="nil"/>
                <w:between w:val="nil"/>
              </w:pBdr>
              <w:overflowPunct w:val="0"/>
              <w:autoSpaceDE w:val="0"/>
              <w:autoSpaceDN w:val="0"/>
              <w:adjustRightInd w:val="0"/>
              <w:textAlignment w:val="baseline"/>
            </w:pPr>
            <w:r>
              <w:t>Regular communication with staff</w:t>
            </w:r>
          </w:p>
          <w:p w14:paraId="10EA20CE" w14:textId="0211867C" w:rsidR="004D0673" w:rsidRPr="001321D2" w:rsidRDefault="004D0673" w:rsidP="009B788E">
            <w:pPr>
              <w:widowControl w:val="0"/>
              <w:pBdr>
                <w:top w:val="nil"/>
                <w:left w:val="nil"/>
                <w:bottom w:val="nil"/>
                <w:right w:val="nil"/>
                <w:between w:val="nil"/>
              </w:pBdr>
              <w:overflowPunct w:val="0"/>
              <w:autoSpaceDE w:val="0"/>
              <w:autoSpaceDN w:val="0"/>
              <w:adjustRightInd w:val="0"/>
              <w:textAlignment w:val="baseline"/>
            </w:pPr>
          </w:p>
        </w:tc>
      </w:tr>
    </w:tbl>
    <w:p w14:paraId="53E5CB12" w14:textId="77777777" w:rsidR="00CC3604" w:rsidRDefault="00CC3604">
      <w:pPr>
        <w:spacing w:after="0" w:line="240" w:lineRule="auto"/>
        <w:rPr>
          <w:b/>
          <w:color w:val="104F75"/>
          <w:sz w:val="32"/>
          <w:szCs w:val="32"/>
        </w:rPr>
      </w:pPr>
      <w:r>
        <w:br w:type="page"/>
      </w:r>
    </w:p>
    <w:tbl>
      <w:tblPr>
        <w:tblpPr w:leftFromText="180" w:rightFromText="180" w:vertAnchor="text" w:horzAnchor="margin" w:tblpX="-431" w:tblpY="-652"/>
        <w:tblOverlap w:val="never"/>
        <w:tblW w:w="5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16"/>
        <w:gridCol w:w="5103"/>
        <w:gridCol w:w="5532"/>
      </w:tblGrid>
      <w:tr w:rsidR="004D0673" w:rsidRPr="001321D2" w14:paraId="3AA2FEC1" w14:textId="77777777" w:rsidTr="0095727B">
        <w:trPr>
          <w:tblHeader/>
        </w:trPr>
        <w:tc>
          <w:tcPr>
            <w:tcW w:w="1558" w:type="pct"/>
            <w:tcBorders>
              <w:top w:val="single" w:sz="4" w:space="0" w:color="auto"/>
              <w:left w:val="single" w:sz="4" w:space="0" w:color="auto"/>
              <w:bottom w:val="single" w:sz="4" w:space="0" w:color="auto"/>
              <w:right w:val="single" w:sz="4" w:space="0" w:color="auto"/>
            </w:tcBorders>
            <w:shd w:val="clear" w:color="auto" w:fill="auto"/>
          </w:tcPr>
          <w:p w14:paraId="0C7E3FC5" w14:textId="77777777" w:rsidR="004D0673" w:rsidRDefault="004D0673" w:rsidP="0095727B">
            <w:pPr>
              <w:pBdr>
                <w:top w:val="nil"/>
                <w:left w:val="nil"/>
                <w:bottom w:val="nil"/>
                <w:right w:val="nil"/>
                <w:between w:val="nil"/>
              </w:pBdr>
              <w:rPr>
                <w:b/>
                <w:color w:val="000000"/>
              </w:rPr>
            </w:pPr>
            <w:bookmarkStart w:id="1" w:name="_Toc61350514"/>
            <w:r>
              <w:rPr>
                <w:b/>
                <w:color w:val="000000"/>
              </w:rPr>
              <w:lastRenderedPageBreak/>
              <w:t>Home environment</w:t>
            </w:r>
          </w:p>
          <w:p w14:paraId="6261160C" w14:textId="77777777" w:rsidR="004D0673" w:rsidRPr="00AC0594" w:rsidRDefault="004D0673" w:rsidP="0095727B">
            <w:pPr>
              <w:pBdr>
                <w:top w:val="nil"/>
                <w:left w:val="nil"/>
                <w:bottom w:val="nil"/>
                <w:right w:val="nil"/>
                <w:between w:val="nil"/>
              </w:pBdr>
              <w:rPr>
                <w:b/>
                <w:color w:val="000000"/>
              </w:rPr>
            </w:pPr>
            <w:r w:rsidRPr="00AC0594">
              <w:rPr>
                <w:color w:val="000000"/>
              </w:rPr>
              <w:t>The school is aware of the learning environment in the home and works with parents and families to understand and ensure that pupils will be able to access education at home.</w:t>
            </w:r>
          </w:p>
          <w:p w14:paraId="4197AE04" w14:textId="77777777" w:rsidR="004D0673" w:rsidRPr="00AC0594" w:rsidRDefault="004D0673" w:rsidP="0095727B">
            <w:pPr>
              <w:pStyle w:val="TableHeader"/>
              <w:spacing w:line="288" w:lineRule="auto"/>
              <w:jc w:val="left"/>
              <w:rPr>
                <w:b w:val="0"/>
                <w:bCs/>
                <w:color w:val="000000"/>
              </w:rPr>
            </w:pPr>
            <w:r w:rsidRPr="00AC0594">
              <w:rPr>
                <w:b w:val="0"/>
                <w:bCs/>
                <w:color w:val="000000"/>
              </w:rPr>
              <w:t>The school supports pupils on how to self-regulate during remote education, including:</w:t>
            </w:r>
          </w:p>
          <w:p w14:paraId="72FB9941" w14:textId="77777777" w:rsidR="004D0673" w:rsidRPr="00AC0594" w:rsidRDefault="004D0673" w:rsidP="0095727B">
            <w:pPr>
              <w:pStyle w:val="TableHeader"/>
              <w:numPr>
                <w:ilvl w:val="0"/>
                <w:numId w:val="12"/>
              </w:numPr>
              <w:spacing w:line="288" w:lineRule="auto"/>
              <w:jc w:val="left"/>
              <w:rPr>
                <w:b w:val="0"/>
                <w:bCs/>
              </w:rPr>
            </w:pPr>
            <w:r w:rsidRPr="00AC0594">
              <w:rPr>
                <w:b w:val="0"/>
                <w:bCs/>
                <w:color w:val="000000"/>
              </w:rPr>
              <w:t>understanding their strengths and weaknesses to improve their learning</w:t>
            </w:r>
          </w:p>
          <w:p w14:paraId="39334F98" w14:textId="77777777" w:rsidR="004D0673" w:rsidRPr="00AC0594" w:rsidRDefault="004D0673" w:rsidP="0095727B">
            <w:pPr>
              <w:pStyle w:val="TableHeader"/>
              <w:numPr>
                <w:ilvl w:val="0"/>
                <w:numId w:val="12"/>
              </w:numPr>
              <w:spacing w:line="288" w:lineRule="auto"/>
              <w:jc w:val="left"/>
              <w:rPr>
                <w:b w:val="0"/>
                <w:bCs/>
              </w:rPr>
            </w:pPr>
            <w:r w:rsidRPr="00AC0594">
              <w:rPr>
                <w:b w:val="0"/>
                <w:bCs/>
                <w:color w:val="000000"/>
              </w:rPr>
              <w:t>how to learn from home</w:t>
            </w:r>
          </w:p>
          <w:p w14:paraId="0081532A" w14:textId="77777777" w:rsidR="004D0673" w:rsidRPr="00A26AB1" w:rsidRDefault="004D0673" w:rsidP="0095727B">
            <w:pPr>
              <w:pStyle w:val="TableHeader"/>
              <w:numPr>
                <w:ilvl w:val="0"/>
                <w:numId w:val="12"/>
              </w:numPr>
              <w:spacing w:line="288" w:lineRule="auto"/>
              <w:jc w:val="left"/>
              <w:rPr>
                <w:b w:val="0"/>
                <w:bCs/>
              </w:rPr>
            </w:pPr>
            <w:r w:rsidRPr="00AC0594">
              <w:rPr>
                <w:b w:val="0"/>
                <w:bCs/>
                <w:color w:val="000000"/>
              </w:rPr>
              <w:t>how to manage their time during periods of isolation</w:t>
            </w:r>
          </w:p>
        </w:tc>
        <w:tc>
          <w:tcPr>
            <w:tcW w:w="1651" w:type="pct"/>
            <w:tcBorders>
              <w:top w:val="single" w:sz="4" w:space="0" w:color="auto"/>
              <w:left w:val="single" w:sz="4" w:space="0" w:color="auto"/>
              <w:bottom w:val="single" w:sz="4" w:space="0" w:color="auto"/>
              <w:right w:val="single" w:sz="4" w:space="0" w:color="auto"/>
            </w:tcBorders>
            <w:shd w:val="clear" w:color="auto" w:fill="auto"/>
          </w:tcPr>
          <w:p w14:paraId="367366D5" w14:textId="77777777" w:rsidR="004D0673" w:rsidRDefault="004D0673" w:rsidP="0095727B">
            <w:pPr>
              <w:pStyle w:val="TableHeader"/>
              <w:jc w:val="left"/>
            </w:pPr>
          </w:p>
          <w:p w14:paraId="36B8BCB2" w14:textId="77777777" w:rsidR="0095727B" w:rsidRDefault="0095727B" w:rsidP="0095727B">
            <w:pPr>
              <w:pStyle w:val="TableHeader"/>
              <w:jc w:val="left"/>
            </w:pPr>
          </w:p>
          <w:p w14:paraId="70A3121C" w14:textId="21CB839E" w:rsidR="0095727B" w:rsidRDefault="009B788E" w:rsidP="0095727B">
            <w:pPr>
              <w:pBdr>
                <w:top w:val="nil"/>
                <w:left w:val="nil"/>
                <w:bottom w:val="nil"/>
                <w:right w:val="nil"/>
                <w:between w:val="nil"/>
              </w:pBdr>
              <w:ind w:left="141"/>
              <w:rPr>
                <w:color w:val="000000"/>
              </w:rPr>
            </w:pPr>
            <w:r>
              <w:t>Stockland can</w:t>
            </w:r>
            <w:r w:rsidR="0095727B">
              <w:t xml:space="preserve"> </w:t>
            </w:r>
            <w:r w:rsidR="0095727B">
              <w:rPr>
                <w:color w:val="000000"/>
              </w:rPr>
              <w:t>adapt our</w:t>
            </w:r>
            <w:r w:rsidR="0095727B" w:rsidRPr="001E0452">
              <w:rPr>
                <w:color w:val="000000"/>
              </w:rPr>
              <w:t xml:space="preserve"> remote education </w:t>
            </w:r>
            <w:r w:rsidR="0095727B">
              <w:rPr>
                <w:color w:val="000000"/>
              </w:rPr>
              <w:t xml:space="preserve">provision depending on </w:t>
            </w:r>
            <w:r w:rsidR="0095727B" w:rsidRPr="001E0452">
              <w:rPr>
                <w:color w:val="000000"/>
              </w:rPr>
              <w:t>pupil’s home environment.</w:t>
            </w:r>
          </w:p>
          <w:p w14:paraId="4CF6088A" w14:textId="5356F592" w:rsidR="0095727B" w:rsidRPr="001E0452" w:rsidRDefault="0095727B" w:rsidP="0095727B">
            <w:pPr>
              <w:pBdr>
                <w:top w:val="nil"/>
                <w:left w:val="nil"/>
                <w:bottom w:val="nil"/>
                <w:right w:val="nil"/>
                <w:between w:val="nil"/>
              </w:pBdr>
              <w:ind w:left="141"/>
              <w:rPr>
                <w:color w:val="000000"/>
              </w:rPr>
            </w:pPr>
            <w:r>
              <w:rPr>
                <w:color w:val="000000"/>
              </w:rPr>
              <w:t>P</w:t>
            </w:r>
            <w:r w:rsidRPr="001E0452">
              <w:rPr>
                <w:color w:val="000000"/>
              </w:rPr>
              <w:t xml:space="preserve">upils </w:t>
            </w:r>
            <w:r>
              <w:rPr>
                <w:color w:val="000000"/>
              </w:rPr>
              <w:t xml:space="preserve">who </w:t>
            </w:r>
            <w:r w:rsidRPr="001E0452">
              <w:rPr>
                <w:color w:val="000000"/>
              </w:rPr>
              <w:t>might lack digi</w:t>
            </w:r>
            <w:r>
              <w:rPr>
                <w:color w:val="000000"/>
              </w:rPr>
              <w:t>tal access to support the r</w:t>
            </w:r>
            <w:r w:rsidRPr="001E0452">
              <w:rPr>
                <w:color w:val="000000"/>
              </w:rPr>
              <w:t xml:space="preserve">emote education </w:t>
            </w:r>
            <w:r>
              <w:rPr>
                <w:color w:val="000000"/>
              </w:rPr>
              <w:t>provision will be supported by school by providing them with a laptop and internet access.</w:t>
            </w:r>
          </w:p>
          <w:p w14:paraId="7C6016AB" w14:textId="029C65CB" w:rsidR="0095727B" w:rsidRDefault="0095727B" w:rsidP="0095727B">
            <w:pPr>
              <w:pStyle w:val="TableHeader"/>
              <w:jc w:val="left"/>
            </w:pPr>
          </w:p>
        </w:tc>
        <w:tc>
          <w:tcPr>
            <w:tcW w:w="1790" w:type="pct"/>
            <w:tcBorders>
              <w:top w:val="single" w:sz="4" w:space="0" w:color="auto"/>
              <w:left w:val="single" w:sz="4" w:space="0" w:color="auto"/>
              <w:bottom w:val="single" w:sz="4" w:space="0" w:color="auto"/>
              <w:right w:val="single" w:sz="4" w:space="0" w:color="auto"/>
            </w:tcBorders>
            <w:shd w:val="clear" w:color="auto" w:fill="auto"/>
          </w:tcPr>
          <w:p w14:paraId="3024C8DD" w14:textId="77777777" w:rsidR="004D0673" w:rsidRDefault="004D0673" w:rsidP="0095727B">
            <w:pPr>
              <w:pStyle w:val="TableHeader"/>
              <w:spacing w:line="288" w:lineRule="auto"/>
              <w:ind w:left="141"/>
              <w:jc w:val="left"/>
              <w:rPr>
                <w:b w:val="0"/>
                <w:bCs/>
              </w:rPr>
            </w:pPr>
          </w:p>
          <w:p w14:paraId="2419620E" w14:textId="77777777" w:rsidR="0095727B" w:rsidRDefault="0095727B" w:rsidP="0095727B">
            <w:pPr>
              <w:pStyle w:val="TableHeader"/>
              <w:spacing w:line="288" w:lineRule="auto"/>
              <w:ind w:left="141"/>
              <w:jc w:val="left"/>
              <w:rPr>
                <w:b w:val="0"/>
                <w:bCs/>
              </w:rPr>
            </w:pPr>
            <w:r>
              <w:rPr>
                <w:b w:val="0"/>
                <w:bCs/>
              </w:rPr>
              <w:t>Laptops to be supplied to families</w:t>
            </w:r>
          </w:p>
          <w:p w14:paraId="214D0CB5" w14:textId="77777777" w:rsidR="0095727B" w:rsidRDefault="0095727B" w:rsidP="0095727B">
            <w:pPr>
              <w:pStyle w:val="TableHeader"/>
              <w:spacing w:line="288" w:lineRule="auto"/>
              <w:ind w:left="141"/>
              <w:jc w:val="left"/>
              <w:rPr>
                <w:b w:val="0"/>
                <w:bCs/>
              </w:rPr>
            </w:pPr>
          </w:p>
          <w:p w14:paraId="09ACF788" w14:textId="77777777" w:rsidR="0095727B" w:rsidRDefault="0095727B" w:rsidP="0095727B">
            <w:pPr>
              <w:pStyle w:val="TableHeader"/>
              <w:spacing w:line="288" w:lineRule="auto"/>
              <w:ind w:left="141"/>
              <w:jc w:val="left"/>
              <w:rPr>
                <w:b w:val="0"/>
                <w:bCs/>
              </w:rPr>
            </w:pPr>
            <w:r>
              <w:rPr>
                <w:b w:val="0"/>
                <w:bCs/>
              </w:rPr>
              <w:t>Data to be supplied to families</w:t>
            </w:r>
          </w:p>
          <w:p w14:paraId="69395B00" w14:textId="77777777" w:rsidR="0095727B" w:rsidRDefault="0095727B" w:rsidP="0095727B">
            <w:pPr>
              <w:pStyle w:val="TableHeader"/>
              <w:spacing w:line="288" w:lineRule="auto"/>
              <w:ind w:left="141"/>
              <w:jc w:val="left"/>
              <w:rPr>
                <w:b w:val="0"/>
                <w:bCs/>
              </w:rPr>
            </w:pPr>
          </w:p>
          <w:p w14:paraId="26C6FB4A" w14:textId="3D44B0DA" w:rsidR="0095727B" w:rsidRPr="00910C83" w:rsidRDefault="009B788E" w:rsidP="0095727B">
            <w:pPr>
              <w:pStyle w:val="TableHeader"/>
              <w:spacing w:line="288" w:lineRule="auto"/>
              <w:ind w:left="141"/>
              <w:jc w:val="left"/>
              <w:rPr>
                <w:b w:val="0"/>
                <w:bCs/>
              </w:rPr>
            </w:pPr>
            <w:r>
              <w:rPr>
                <w:b w:val="0"/>
                <w:bCs/>
              </w:rPr>
              <w:t>X2 daily Zoom calls</w:t>
            </w:r>
            <w:r w:rsidR="0095727B">
              <w:rPr>
                <w:b w:val="0"/>
                <w:bCs/>
              </w:rPr>
              <w:t xml:space="preserve"> to support children understand their strengths and weaknesses in order to improve </w:t>
            </w:r>
            <w:r w:rsidR="00B53F04">
              <w:rPr>
                <w:b w:val="0"/>
                <w:bCs/>
              </w:rPr>
              <w:t>learning</w:t>
            </w:r>
          </w:p>
        </w:tc>
      </w:tr>
      <w:tr w:rsidR="004D0673" w:rsidRPr="001321D2" w14:paraId="000BD8BB" w14:textId="77777777" w:rsidTr="0095727B">
        <w:trPr>
          <w:tblHeader/>
        </w:trPr>
        <w:tc>
          <w:tcPr>
            <w:tcW w:w="1558" w:type="pct"/>
            <w:tcBorders>
              <w:top w:val="single" w:sz="4" w:space="0" w:color="auto"/>
              <w:left w:val="single" w:sz="4" w:space="0" w:color="auto"/>
              <w:bottom w:val="single" w:sz="4" w:space="0" w:color="auto"/>
              <w:right w:val="single" w:sz="4" w:space="0" w:color="auto"/>
            </w:tcBorders>
            <w:shd w:val="clear" w:color="auto" w:fill="auto"/>
          </w:tcPr>
          <w:p w14:paraId="1A1406C9" w14:textId="77777777" w:rsidR="004D0673" w:rsidRDefault="004D0673" w:rsidP="0095727B">
            <w:pPr>
              <w:pBdr>
                <w:top w:val="nil"/>
                <w:left w:val="nil"/>
                <w:bottom w:val="nil"/>
                <w:right w:val="nil"/>
                <w:between w:val="nil"/>
              </w:pBdr>
              <w:rPr>
                <w:b/>
                <w:color w:val="000000"/>
              </w:rPr>
            </w:pPr>
            <w:r>
              <w:rPr>
                <w:b/>
                <w:color w:val="000000"/>
              </w:rPr>
              <w:t>Laptops, tablets and internet access</w:t>
            </w:r>
          </w:p>
          <w:p w14:paraId="0D550A3D" w14:textId="77777777" w:rsidR="004D0673" w:rsidRDefault="004D0673" w:rsidP="0095727B">
            <w:pPr>
              <w:pBdr>
                <w:top w:val="nil"/>
                <w:left w:val="nil"/>
                <w:bottom w:val="nil"/>
                <w:right w:val="nil"/>
                <w:between w:val="nil"/>
              </w:pBdr>
              <w:rPr>
                <w:b/>
                <w:color w:val="000000"/>
              </w:rPr>
            </w:pPr>
            <w:r w:rsidRPr="00AC0594">
              <w:rPr>
                <w:color w:val="000000" w:themeColor="text1"/>
              </w:rPr>
              <w:t>Where digital approaches are used, leaders are aware of any limitations to access to the internet, and suitable devices, for pupils which impact on remote education provision.  Leaders have made suitable alternative arrangements to minimise the impact of these limitations, either by providing pupils with devices and/or internet access or ensuring appropriate offline provision where pupils without access are considered vulnerable and are expected to come into school.</w:t>
            </w:r>
          </w:p>
        </w:tc>
        <w:tc>
          <w:tcPr>
            <w:tcW w:w="1651" w:type="pct"/>
            <w:tcBorders>
              <w:top w:val="single" w:sz="4" w:space="0" w:color="auto"/>
              <w:left w:val="single" w:sz="4" w:space="0" w:color="auto"/>
              <w:bottom w:val="single" w:sz="4" w:space="0" w:color="auto"/>
              <w:right w:val="single" w:sz="4" w:space="0" w:color="auto"/>
            </w:tcBorders>
            <w:shd w:val="clear" w:color="auto" w:fill="auto"/>
          </w:tcPr>
          <w:p w14:paraId="6CD84807" w14:textId="77777777" w:rsidR="004D0673" w:rsidRDefault="004D0673" w:rsidP="0095727B">
            <w:pPr>
              <w:pStyle w:val="TableHeader"/>
              <w:jc w:val="left"/>
            </w:pPr>
          </w:p>
          <w:p w14:paraId="039B0351" w14:textId="436ABB2B" w:rsidR="0095727B" w:rsidRDefault="0095727B" w:rsidP="0095727B">
            <w:pPr>
              <w:pStyle w:val="TableHeader"/>
              <w:jc w:val="left"/>
            </w:pPr>
          </w:p>
          <w:p w14:paraId="709B2A7F" w14:textId="365DABE9" w:rsidR="00B53F04" w:rsidRDefault="00B53F04" w:rsidP="0095727B">
            <w:pPr>
              <w:pStyle w:val="TableHeader"/>
              <w:jc w:val="left"/>
              <w:rPr>
                <w:b w:val="0"/>
              </w:rPr>
            </w:pPr>
            <w:r w:rsidRPr="00B53F04">
              <w:rPr>
                <w:b w:val="0"/>
              </w:rPr>
              <w:t>School i</w:t>
            </w:r>
            <w:r>
              <w:rPr>
                <w:b w:val="0"/>
              </w:rPr>
              <w:t xml:space="preserve">s making suitable alternative arrangements to minimise the impact on remote learning. </w:t>
            </w:r>
            <w:r w:rsidR="0040487A">
              <w:rPr>
                <w:b w:val="0"/>
              </w:rPr>
              <w:t>These will be provided to the pupils t</w:t>
            </w:r>
            <w:r w:rsidR="009B788E">
              <w:rPr>
                <w:b w:val="0"/>
              </w:rPr>
              <w:t>hat need it</w:t>
            </w:r>
          </w:p>
          <w:p w14:paraId="3D80EA0B" w14:textId="77777777" w:rsidR="00B53F04" w:rsidRPr="00B53F04" w:rsidRDefault="00B53F04" w:rsidP="0095727B">
            <w:pPr>
              <w:pStyle w:val="TableHeader"/>
              <w:jc w:val="left"/>
              <w:rPr>
                <w:b w:val="0"/>
              </w:rPr>
            </w:pPr>
          </w:p>
          <w:p w14:paraId="12768900" w14:textId="3C41C95B" w:rsidR="0095727B" w:rsidRDefault="0095727B" w:rsidP="0095727B">
            <w:pPr>
              <w:pStyle w:val="TableHeader"/>
              <w:jc w:val="left"/>
            </w:pPr>
          </w:p>
        </w:tc>
        <w:tc>
          <w:tcPr>
            <w:tcW w:w="1790" w:type="pct"/>
            <w:tcBorders>
              <w:top w:val="single" w:sz="4" w:space="0" w:color="auto"/>
              <w:left w:val="single" w:sz="4" w:space="0" w:color="auto"/>
              <w:bottom w:val="single" w:sz="4" w:space="0" w:color="auto"/>
              <w:right w:val="single" w:sz="4" w:space="0" w:color="auto"/>
            </w:tcBorders>
            <w:shd w:val="clear" w:color="auto" w:fill="auto"/>
          </w:tcPr>
          <w:p w14:paraId="5713A399" w14:textId="119F8FA3" w:rsidR="00B53F04" w:rsidRDefault="00B53F04" w:rsidP="0095727B">
            <w:pPr>
              <w:pStyle w:val="TableHeader"/>
              <w:spacing w:line="288" w:lineRule="auto"/>
              <w:ind w:left="141"/>
              <w:jc w:val="left"/>
              <w:rPr>
                <w:b w:val="0"/>
                <w:color w:val="000000"/>
              </w:rPr>
            </w:pPr>
          </w:p>
          <w:p w14:paraId="5FC894E7" w14:textId="670B2BA7" w:rsidR="00B53F04" w:rsidRPr="0095727B" w:rsidRDefault="00B53F04" w:rsidP="00B53F04">
            <w:pPr>
              <w:pStyle w:val="TableHeader"/>
              <w:jc w:val="left"/>
              <w:rPr>
                <w:b w:val="0"/>
              </w:rPr>
            </w:pPr>
            <w:r w:rsidRPr="0095727B">
              <w:rPr>
                <w:b w:val="0"/>
              </w:rPr>
              <w:t>A list has been created</w:t>
            </w:r>
            <w:r>
              <w:rPr>
                <w:b w:val="0"/>
              </w:rPr>
              <w:t xml:space="preserve"> for children that need to loan a laptop</w:t>
            </w:r>
          </w:p>
          <w:p w14:paraId="2D054FC4" w14:textId="77777777" w:rsidR="00B53F04" w:rsidRPr="0095727B" w:rsidRDefault="00B53F04" w:rsidP="00B53F04">
            <w:pPr>
              <w:pStyle w:val="TableHeader"/>
              <w:jc w:val="left"/>
              <w:rPr>
                <w:b w:val="0"/>
              </w:rPr>
            </w:pPr>
          </w:p>
          <w:p w14:paraId="31561617" w14:textId="247BFE7E" w:rsidR="00B53F04" w:rsidRDefault="009B788E" w:rsidP="00B53F04">
            <w:pPr>
              <w:pStyle w:val="TableHeader"/>
              <w:spacing w:line="288" w:lineRule="auto"/>
              <w:ind w:left="141"/>
              <w:jc w:val="left"/>
              <w:rPr>
                <w:b w:val="0"/>
              </w:rPr>
            </w:pPr>
            <w:r>
              <w:rPr>
                <w:b w:val="0"/>
              </w:rPr>
              <w:t xml:space="preserve">A </w:t>
            </w:r>
            <w:proofErr w:type="spellStart"/>
            <w:r>
              <w:rPr>
                <w:b w:val="0"/>
              </w:rPr>
              <w:t>Parentpay</w:t>
            </w:r>
            <w:proofErr w:type="spellEnd"/>
            <w:r>
              <w:rPr>
                <w:b w:val="0"/>
              </w:rPr>
              <w:t xml:space="preserve"> message</w:t>
            </w:r>
            <w:r w:rsidR="00B53F04" w:rsidRPr="0095727B">
              <w:rPr>
                <w:b w:val="0"/>
              </w:rPr>
              <w:t xml:space="preserve"> to be sent to see if any families ar</w:t>
            </w:r>
            <w:r w:rsidR="00B53F04">
              <w:rPr>
                <w:b w:val="0"/>
              </w:rPr>
              <w:t>e needing to loan a laptop</w:t>
            </w:r>
            <w:r>
              <w:rPr>
                <w:b w:val="0"/>
              </w:rPr>
              <w:t xml:space="preserve"> or need data</w:t>
            </w:r>
          </w:p>
          <w:p w14:paraId="27A6E22A" w14:textId="15F78C46" w:rsidR="0040487A" w:rsidRDefault="0040487A" w:rsidP="00B53F04">
            <w:pPr>
              <w:pStyle w:val="TableHeader"/>
              <w:spacing w:line="288" w:lineRule="auto"/>
              <w:ind w:left="141"/>
              <w:jc w:val="left"/>
              <w:rPr>
                <w:b w:val="0"/>
              </w:rPr>
            </w:pPr>
          </w:p>
          <w:p w14:paraId="54CD1F69" w14:textId="7F974D46" w:rsidR="0040487A" w:rsidRDefault="009B788E" w:rsidP="00B53F04">
            <w:pPr>
              <w:pStyle w:val="TableHeader"/>
              <w:spacing w:line="288" w:lineRule="auto"/>
              <w:ind w:left="141"/>
              <w:jc w:val="left"/>
              <w:rPr>
                <w:b w:val="0"/>
                <w:color w:val="000000"/>
              </w:rPr>
            </w:pPr>
            <w:r>
              <w:rPr>
                <w:b w:val="0"/>
              </w:rPr>
              <w:t>X2 daily Zoom</w:t>
            </w:r>
            <w:r w:rsidR="0040487A">
              <w:rPr>
                <w:b w:val="0"/>
              </w:rPr>
              <w:t xml:space="preserve"> calls by </w:t>
            </w:r>
            <w:r>
              <w:rPr>
                <w:b w:val="0"/>
              </w:rPr>
              <w:t>the class teachers will check</w:t>
            </w:r>
            <w:r w:rsidR="0040487A">
              <w:rPr>
                <w:b w:val="0"/>
              </w:rPr>
              <w:t xml:space="preserve"> families have suitable devices.</w:t>
            </w:r>
          </w:p>
          <w:p w14:paraId="04CB09B6" w14:textId="77777777" w:rsidR="00B53F04" w:rsidRDefault="00B53F04" w:rsidP="00B53F04">
            <w:pPr>
              <w:pStyle w:val="TableHeader"/>
              <w:spacing w:line="288" w:lineRule="auto"/>
              <w:jc w:val="left"/>
              <w:rPr>
                <w:b w:val="0"/>
                <w:color w:val="000000"/>
              </w:rPr>
            </w:pPr>
          </w:p>
          <w:p w14:paraId="7AAAA86A" w14:textId="776EE450" w:rsidR="004D0673" w:rsidRPr="00A26AB1" w:rsidRDefault="004D0673" w:rsidP="0095727B">
            <w:pPr>
              <w:pStyle w:val="TableHeader"/>
              <w:spacing w:line="288" w:lineRule="auto"/>
              <w:ind w:left="141"/>
              <w:jc w:val="left"/>
              <w:rPr>
                <w:b w:val="0"/>
                <w:bCs/>
              </w:rPr>
            </w:pPr>
          </w:p>
        </w:tc>
      </w:tr>
      <w:tr w:rsidR="004D0673" w:rsidRPr="001321D2" w14:paraId="1BB8C9BE" w14:textId="77777777" w:rsidTr="0095727B">
        <w:trPr>
          <w:tblHeader/>
        </w:trPr>
        <w:tc>
          <w:tcPr>
            <w:tcW w:w="1558" w:type="pct"/>
            <w:tcBorders>
              <w:top w:val="single" w:sz="4" w:space="0" w:color="auto"/>
              <w:left w:val="single" w:sz="4" w:space="0" w:color="auto"/>
              <w:bottom w:val="single" w:sz="4" w:space="0" w:color="auto"/>
              <w:right w:val="single" w:sz="4" w:space="0" w:color="auto"/>
            </w:tcBorders>
            <w:shd w:val="clear" w:color="auto" w:fill="auto"/>
          </w:tcPr>
          <w:p w14:paraId="618638E7" w14:textId="77777777" w:rsidR="004D0673" w:rsidRDefault="004D0673" w:rsidP="0095727B">
            <w:pPr>
              <w:pBdr>
                <w:top w:val="nil"/>
                <w:left w:val="nil"/>
                <w:bottom w:val="nil"/>
                <w:right w:val="nil"/>
                <w:between w:val="nil"/>
              </w:pBdr>
              <w:rPr>
                <w:color w:val="000000"/>
              </w:rPr>
            </w:pPr>
            <w:r>
              <w:rPr>
                <w:b/>
                <w:color w:val="000000"/>
              </w:rPr>
              <w:lastRenderedPageBreak/>
              <w:t>Supporting children with additional needs</w:t>
            </w:r>
          </w:p>
          <w:p w14:paraId="7541CDE2" w14:textId="77777777" w:rsidR="004D0673" w:rsidRPr="00BF06F7" w:rsidRDefault="004D0673" w:rsidP="0095727B">
            <w:pPr>
              <w:pBdr>
                <w:top w:val="nil"/>
                <w:left w:val="nil"/>
                <w:bottom w:val="nil"/>
                <w:right w:val="nil"/>
                <w:between w:val="nil"/>
              </w:pBdr>
              <w:rPr>
                <w:color w:val="000000"/>
              </w:rPr>
            </w:pPr>
            <w:r w:rsidRPr="00BF06F7">
              <w:t xml:space="preserve">Children and </w:t>
            </w:r>
            <w:r w:rsidRPr="00BF06F7">
              <w:rPr>
                <w:color w:val="000000"/>
              </w:rPr>
              <w:t>young people with high needs, including disadvantaged pupils, SEND and vulnerable pupils, have the right structures and provision in place to help remote education.</w:t>
            </w:r>
          </w:p>
          <w:p w14:paraId="78844804" w14:textId="77777777" w:rsidR="004D0673" w:rsidRDefault="004D0673" w:rsidP="0095727B">
            <w:pPr>
              <w:pBdr>
                <w:top w:val="nil"/>
                <w:left w:val="nil"/>
                <w:bottom w:val="nil"/>
                <w:right w:val="nil"/>
                <w:between w:val="nil"/>
              </w:pBdr>
              <w:rPr>
                <w:b/>
                <w:color w:val="000000"/>
              </w:rPr>
            </w:pPr>
            <w:r w:rsidRPr="00BF06F7">
              <w:rPr>
                <w:color w:val="000000"/>
              </w:rPr>
              <w:t>This includes guidance for parents and carers on how to effectively support remote education, and ensuring pupils have access to the right hardware and software to support their needs.</w:t>
            </w:r>
          </w:p>
        </w:tc>
        <w:tc>
          <w:tcPr>
            <w:tcW w:w="1651" w:type="pct"/>
            <w:tcBorders>
              <w:top w:val="single" w:sz="4" w:space="0" w:color="auto"/>
              <w:left w:val="single" w:sz="4" w:space="0" w:color="auto"/>
              <w:bottom w:val="single" w:sz="4" w:space="0" w:color="auto"/>
              <w:right w:val="single" w:sz="4" w:space="0" w:color="auto"/>
            </w:tcBorders>
            <w:shd w:val="clear" w:color="auto" w:fill="auto"/>
          </w:tcPr>
          <w:p w14:paraId="2D8B899B" w14:textId="6043E45F" w:rsidR="004D0673" w:rsidRDefault="004D0673" w:rsidP="0095727B">
            <w:pPr>
              <w:pStyle w:val="TableHeader"/>
              <w:jc w:val="left"/>
            </w:pPr>
          </w:p>
          <w:p w14:paraId="279CE987" w14:textId="21D920CE" w:rsidR="00B53F04" w:rsidRDefault="00B53F04" w:rsidP="0095727B">
            <w:pPr>
              <w:pStyle w:val="TableHeader"/>
              <w:jc w:val="left"/>
            </w:pPr>
          </w:p>
          <w:p w14:paraId="21CC3D1B" w14:textId="737BDA14" w:rsidR="00B53F04" w:rsidRDefault="00B53F04" w:rsidP="0095727B">
            <w:pPr>
              <w:pStyle w:val="TableHeader"/>
              <w:jc w:val="left"/>
            </w:pPr>
            <w:r>
              <w:rPr>
                <w:rStyle w:val="Hyperlink"/>
                <w:b w:val="0"/>
                <w:color w:val="auto"/>
                <w:u w:val="none"/>
              </w:rPr>
              <w:t>C</w:t>
            </w:r>
            <w:r w:rsidR="00BF06F7">
              <w:rPr>
                <w:rStyle w:val="Hyperlink"/>
                <w:b w:val="0"/>
                <w:color w:val="auto"/>
                <w:u w:val="none"/>
              </w:rPr>
              <w:t>hildren with IEP’s</w:t>
            </w:r>
            <w:r>
              <w:rPr>
                <w:rStyle w:val="Hyperlink"/>
                <w:b w:val="0"/>
                <w:color w:val="auto"/>
                <w:u w:val="none"/>
              </w:rPr>
              <w:t xml:space="preserve"> will be receiving differentiated work if they are unable to access the work that has been set for the rest of the class. </w:t>
            </w:r>
          </w:p>
          <w:p w14:paraId="1E634037" w14:textId="77777777" w:rsidR="00B53F04" w:rsidRDefault="00B53F04" w:rsidP="0095727B">
            <w:pPr>
              <w:pStyle w:val="TableHeader"/>
              <w:jc w:val="left"/>
            </w:pPr>
          </w:p>
          <w:p w14:paraId="05CBB778" w14:textId="28C4BBBE" w:rsidR="00B53F04" w:rsidRDefault="00B53F04" w:rsidP="0095727B">
            <w:pPr>
              <w:pStyle w:val="TableHeader"/>
              <w:jc w:val="left"/>
            </w:pPr>
          </w:p>
        </w:tc>
        <w:tc>
          <w:tcPr>
            <w:tcW w:w="1790" w:type="pct"/>
            <w:tcBorders>
              <w:top w:val="single" w:sz="4" w:space="0" w:color="auto"/>
              <w:left w:val="single" w:sz="4" w:space="0" w:color="auto"/>
              <w:bottom w:val="single" w:sz="4" w:space="0" w:color="auto"/>
              <w:right w:val="single" w:sz="4" w:space="0" w:color="auto"/>
            </w:tcBorders>
            <w:shd w:val="clear" w:color="auto" w:fill="auto"/>
          </w:tcPr>
          <w:p w14:paraId="12429D49" w14:textId="77777777" w:rsidR="004D0673" w:rsidRDefault="004D0673" w:rsidP="0095727B">
            <w:pPr>
              <w:pStyle w:val="TableHeader"/>
              <w:spacing w:line="288" w:lineRule="auto"/>
              <w:ind w:left="142"/>
              <w:jc w:val="left"/>
              <w:rPr>
                <w:rStyle w:val="Hyperlink"/>
                <w:bCs/>
                <w:color w:val="1155CC"/>
              </w:rPr>
            </w:pPr>
          </w:p>
          <w:p w14:paraId="5E26EB0F" w14:textId="77777777" w:rsidR="004D0673" w:rsidRDefault="004D0673" w:rsidP="0095727B">
            <w:pPr>
              <w:pStyle w:val="TableHeader"/>
              <w:spacing w:line="288" w:lineRule="auto"/>
              <w:ind w:left="142"/>
              <w:jc w:val="left"/>
              <w:rPr>
                <w:rStyle w:val="Hyperlink"/>
                <w:b w:val="0"/>
                <w:color w:val="auto"/>
                <w:u w:val="none"/>
              </w:rPr>
            </w:pPr>
            <w:r w:rsidRPr="00B53F04">
              <w:rPr>
                <w:rStyle w:val="Hyperlink"/>
                <w:b w:val="0"/>
                <w:color w:val="auto"/>
                <w:u w:val="none"/>
              </w:rPr>
              <w:t xml:space="preserve">Oak National Academy provides </w:t>
            </w:r>
            <w:hyperlink r:id="rId15" w:history="1">
              <w:r w:rsidRPr="00B53F04">
                <w:rPr>
                  <w:rStyle w:val="Hyperlink"/>
                  <w:b w:val="0"/>
                  <w:color w:val="auto"/>
                  <w:u w:val="none"/>
                </w:rPr>
                <w:t>resources</w:t>
              </w:r>
            </w:hyperlink>
            <w:r w:rsidRPr="00B53F04">
              <w:rPr>
                <w:rStyle w:val="Hyperlink"/>
                <w:b w:val="0"/>
                <w:color w:val="auto"/>
                <w:u w:val="none"/>
              </w:rPr>
              <w:t xml:space="preserve"> for teachers to support children with additional needs.</w:t>
            </w:r>
          </w:p>
          <w:p w14:paraId="1EAC2DE3" w14:textId="77777777" w:rsidR="00B53F04" w:rsidRDefault="00B53F04" w:rsidP="0095727B">
            <w:pPr>
              <w:pStyle w:val="TableHeader"/>
              <w:spacing w:line="288" w:lineRule="auto"/>
              <w:ind w:left="142"/>
              <w:jc w:val="left"/>
              <w:rPr>
                <w:rStyle w:val="Hyperlink"/>
                <w:b w:val="0"/>
                <w:color w:val="auto"/>
                <w:u w:val="none"/>
              </w:rPr>
            </w:pPr>
          </w:p>
          <w:p w14:paraId="409A8345" w14:textId="68EA00F0" w:rsidR="00B53F04" w:rsidRDefault="00BF06F7" w:rsidP="00BF06F7">
            <w:pPr>
              <w:pStyle w:val="TableHeader"/>
              <w:spacing w:line="288" w:lineRule="auto"/>
              <w:ind w:left="142"/>
              <w:jc w:val="left"/>
              <w:rPr>
                <w:rStyle w:val="Hyperlink"/>
                <w:b w:val="0"/>
                <w:color w:val="auto"/>
                <w:u w:val="none"/>
              </w:rPr>
            </w:pPr>
            <w:r>
              <w:rPr>
                <w:rStyle w:val="Hyperlink"/>
                <w:b w:val="0"/>
                <w:color w:val="auto"/>
                <w:u w:val="none"/>
              </w:rPr>
              <w:t>CGW to monitor provision for children with IEPs</w:t>
            </w:r>
          </w:p>
          <w:p w14:paraId="2098A9DA" w14:textId="29C6BD3A" w:rsidR="00B53F04" w:rsidRPr="00B53F04" w:rsidRDefault="00B53F04" w:rsidP="0095727B">
            <w:pPr>
              <w:pStyle w:val="TableHeader"/>
              <w:spacing w:line="288" w:lineRule="auto"/>
              <w:ind w:left="142"/>
              <w:jc w:val="left"/>
              <w:rPr>
                <w:b w:val="0"/>
              </w:rPr>
            </w:pPr>
          </w:p>
        </w:tc>
      </w:tr>
      <w:tr w:rsidR="004D0673" w:rsidRPr="001321D2" w14:paraId="5287A938" w14:textId="77777777" w:rsidTr="0095727B">
        <w:trPr>
          <w:tblHeader/>
        </w:trPr>
        <w:tc>
          <w:tcPr>
            <w:tcW w:w="1558" w:type="pct"/>
            <w:tcBorders>
              <w:top w:val="single" w:sz="4" w:space="0" w:color="auto"/>
              <w:left w:val="single" w:sz="4" w:space="0" w:color="auto"/>
              <w:bottom w:val="single" w:sz="4" w:space="0" w:color="auto"/>
              <w:right w:val="single" w:sz="4" w:space="0" w:color="auto"/>
            </w:tcBorders>
            <w:shd w:val="clear" w:color="auto" w:fill="auto"/>
          </w:tcPr>
          <w:p w14:paraId="1B2044AF" w14:textId="77777777" w:rsidR="004D0673" w:rsidRDefault="004D0673" w:rsidP="0095727B">
            <w:pPr>
              <w:pBdr>
                <w:top w:val="nil"/>
                <w:left w:val="nil"/>
                <w:bottom w:val="nil"/>
                <w:right w:val="nil"/>
                <w:between w:val="nil"/>
              </w:pBdr>
              <w:rPr>
                <w:color w:val="000000"/>
              </w:rPr>
            </w:pPr>
            <w:r>
              <w:rPr>
                <w:b/>
                <w:color w:val="000000"/>
              </w:rPr>
              <w:t>Monitoring engagement</w:t>
            </w:r>
          </w:p>
          <w:p w14:paraId="3FF7AC11" w14:textId="4C84FBA5" w:rsidR="004D0673" w:rsidRDefault="004D0673" w:rsidP="0095727B">
            <w:pPr>
              <w:pBdr>
                <w:top w:val="nil"/>
                <w:left w:val="nil"/>
                <w:bottom w:val="nil"/>
                <w:right w:val="nil"/>
                <w:between w:val="nil"/>
              </w:pBdr>
              <w:rPr>
                <w:b/>
                <w:color w:val="000000"/>
              </w:rPr>
            </w:pPr>
            <w:r w:rsidRPr="0073250D">
              <w:rPr>
                <w:rFonts w:eastAsia="Arial" w:cs="Arial"/>
                <w:color w:val="000000"/>
              </w:rPr>
              <w:t>The school has systems for checking whether pupils are engaging with their work, and informs parents and carers immediately where engagement is a concern.</w:t>
            </w:r>
          </w:p>
        </w:tc>
        <w:tc>
          <w:tcPr>
            <w:tcW w:w="1651" w:type="pct"/>
            <w:tcBorders>
              <w:top w:val="single" w:sz="4" w:space="0" w:color="auto"/>
              <w:left w:val="single" w:sz="4" w:space="0" w:color="auto"/>
              <w:bottom w:val="single" w:sz="4" w:space="0" w:color="auto"/>
              <w:right w:val="single" w:sz="4" w:space="0" w:color="auto"/>
            </w:tcBorders>
            <w:shd w:val="clear" w:color="auto" w:fill="auto"/>
          </w:tcPr>
          <w:p w14:paraId="3A34B95D" w14:textId="093FACCC" w:rsidR="004746EC" w:rsidRDefault="004746EC" w:rsidP="004746EC">
            <w:pPr>
              <w:pStyle w:val="TableHeader"/>
              <w:ind w:left="0"/>
              <w:jc w:val="left"/>
            </w:pPr>
          </w:p>
          <w:p w14:paraId="07517813" w14:textId="77777777" w:rsidR="004746EC" w:rsidRDefault="004746EC" w:rsidP="004746EC">
            <w:pPr>
              <w:pStyle w:val="TableHeader"/>
              <w:ind w:left="0"/>
              <w:jc w:val="left"/>
              <w:rPr>
                <w:b w:val="0"/>
              </w:rPr>
            </w:pPr>
            <w:r>
              <w:rPr>
                <w:b w:val="0"/>
              </w:rPr>
              <w:t>School checks weekly whether pupils are engaging with their work and will inform parents and carers immediately where engagement is a concern</w:t>
            </w:r>
          </w:p>
          <w:p w14:paraId="7AE79300" w14:textId="77777777" w:rsidR="004746EC" w:rsidRDefault="004746EC" w:rsidP="004746EC">
            <w:pPr>
              <w:pStyle w:val="TableHeader"/>
              <w:ind w:left="0"/>
              <w:jc w:val="left"/>
              <w:rPr>
                <w:b w:val="0"/>
              </w:rPr>
            </w:pPr>
          </w:p>
          <w:p w14:paraId="1B90CE63" w14:textId="24149029" w:rsidR="004746EC" w:rsidRPr="004746EC" w:rsidRDefault="0073250D" w:rsidP="004746EC">
            <w:pPr>
              <w:pStyle w:val="TableHeader"/>
              <w:ind w:left="0"/>
              <w:jc w:val="left"/>
              <w:rPr>
                <w:b w:val="0"/>
              </w:rPr>
            </w:pPr>
            <w:r>
              <w:rPr>
                <w:b w:val="0"/>
              </w:rPr>
              <w:t>Each class teacher</w:t>
            </w:r>
            <w:r w:rsidR="004746EC">
              <w:rPr>
                <w:b w:val="0"/>
              </w:rPr>
              <w:t xml:space="preserve"> provides feedback to the children either on Seesa</w:t>
            </w:r>
            <w:r>
              <w:rPr>
                <w:b w:val="0"/>
              </w:rPr>
              <w:t>w or through Google Classroom</w:t>
            </w:r>
          </w:p>
        </w:tc>
        <w:tc>
          <w:tcPr>
            <w:tcW w:w="1790" w:type="pct"/>
            <w:tcBorders>
              <w:top w:val="single" w:sz="4" w:space="0" w:color="auto"/>
              <w:left w:val="single" w:sz="4" w:space="0" w:color="auto"/>
              <w:bottom w:val="single" w:sz="4" w:space="0" w:color="auto"/>
              <w:right w:val="single" w:sz="4" w:space="0" w:color="auto"/>
            </w:tcBorders>
            <w:shd w:val="clear" w:color="auto" w:fill="auto"/>
          </w:tcPr>
          <w:p w14:paraId="3AEB92B1" w14:textId="77777777" w:rsidR="004D0673" w:rsidRDefault="004D0673" w:rsidP="0095727B">
            <w:pPr>
              <w:pStyle w:val="TableHeader"/>
              <w:spacing w:line="288" w:lineRule="auto"/>
              <w:ind w:left="141"/>
              <w:jc w:val="left"/>
              <w:rPr>
                <w:b w:val="0"/>
              </w:rPr>
            </w:pPr>
          </w:p>
          <w:p w14:paraId="041832A5" w14:textId="532536B8" w:rsidR="004746EC" w:rsidRDefault="0073250D" w:rsidP="004746EC">
            <w:pPr>
              <w:pStyle w:val="TableHeader"/>
              <w:spacing w:line="288" w:lineRule="auto"/>
              <w:ind w:left="0"/>
              <w:jc w:val="left"/>
              <w:rPr>
                <w:b w:val="0"/>
              </w:rPr>
            </w:pPr>
            <w:r>
              <w:rPr>
                <w:b w:val="0"/>
              </w:rPr>
              <w:t>Teachers to make</w:t>
            </w:r>
            <w:r w:rsidR="004746EC">
              <w:rPr>
                <w:b w:val="0"/>
              </w:rPr>
              <w:t xml:space="preserve"> phone calls to </w:t>
            </w:r>
            <w:r>
              <w:rPr>
                <w:b w:val="0"/>
              </w:rPr>
              <w:t>check any concerns around work. Refer up to CH if concerns remain</w:t>
            </w:r>
          </w:p>
          <w:p w14:paraId="72713933" w14:textId="77777777" w:rsidR="004746EC" w:rsidRDefault="004746EC" w:rsidP="004746EC">
            <w:pPr>
              <w:pStyle w:val="TableHeader"/>
              <w:spacing w:line="288" w:lineRule="auto"/>
              <w:ind w:left="0"/>
              <w:jc w:val="left"/>
              <w:rPr>
                <w:b w:val="0"/>
              </w:rPr>
            </w:pPr>
          </w:p>
          <w:p w14:paraId="46700549" w14:textId="68D204B0" w:rsidR="004746EC" w:rsidRPr="00695DA5" w:rsidRDefault="004746EC" w:rsidP="004746EC">
            <w:pPr>
              <w:pStyle w:val="TableHeader"/>
              <w:spacing w:line="288" w:lineRule="auto"/>
              <w:ind w:left="0"/>
              <w:jc w:val="left"/>
              <w:rPr>
                <w:b w:val="0"/>
              </w:rPr>
            </w:pPr>
            <w:r>
              <w:rPr>
                <w:b w:val="0"/>
              </w:rPr>
              <w:t>Parents are aware they can contact staff in school at any time if need be.</w:t>
            </w:r>
          </w:p>
        </w:tc>
      </w:tr>
    </w:tbl>
    <w:tbl>
      <w:tblPr>
        <w:tblpPr w:leftFromText="180" w:rightFromText="180" w:vertAnchor="text" w:horzAnchor="margin" w:tblpX="-431" w:tblpY="-652"/>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16"/>
        <w:gridCol w:w="5245"/>
        <w:gridCol w:w="5384"/>
      </w:tblGrid>
      <w:tr w:rsidR="004746EC" w:rsidRPr="001321D2" w14:paraId="23FC36AF" w14:textId="77777777" w:rsidTr="004746EC">
        <w:tc>
          <w:tcPr>
            <w:tcW w:w="1559" w:type="pct"/>
            <w:tcBorders>
              <w:top w:val="single" w:sz="4" w:space="0" w:color="auto"/>
              <w:left w:val="single" w:sz="4" w:space="0" w:color="auto"/>
              <w:bottom w:val="single" w:sz="4" w:space="0" w:color="auto"/>
              <w:right w:val="single" w:sz="4" w:space="0" w:color="auto"/>
            </w:tcBorders>
            <w:shd w:val="clear" w:color="auto" w:fill="auto"/>
          </w:tcPr>
          <w:p w14:paraId="3DBABE92" w14:textId="77777777" w:rsidR="004746EC" w:rsidRPr="00824FC5" w:rsidRDefault="004746EC" w:rsidP="004746EC">
            <w:pPr>
              <w:pBdr>
                <w:top w:val="nil"/>
                <w:left w:val="nil"/>
                <w:bottom w:val="nil"/>
                <w:right w:val="nil"/>
                <w:between w:val="nil"/>
              </w:pBdr>
              <w:rPr>
                <w:b/>
                <w:color w:val="000000"/>
              </w:rPr>
            </w:pPr>
            <w:r w:rsidRPr="00824FC5">
              <w:rPr>
                <w:b/>
                <w:color w:val="000000"/>
              </w:rPr>
              <w:lastRenderedPageBreak/>
              <w:t>Minimum provision</w:t>
            </w:r>
          </w:p>
          <w:p w14:paraId="402DC7C6" w14:textId="77777777" w:rsidR="004746EC" w:rsidRPr="003D68BF" w:rsidRDefault="004746EC" w:rsidP="004746EC">
            <w:pPr>
              <w:pBdr>
                <w:top w:val="nil"/>
                <w:left w:val="nil"/>
                <w:bottom w:val="nil"/>
                <w:right w:val="nil"/>
                <w:between w:val="nil"/>
              </w:pBdr>
              <w:rPr>
                <w:color w:val="000000"/>
              </w:rPr>
            </w:pPr>
            <w:r w:rsidRPr="003D68BF">
              <w:rPr>
                <w:color w:val="000000"/>
              </w:rPr>
              <w:t>School sets work that is of equivalent length to the core teaching pupils would receive in school in an appropriate range of subjects, and as a minimum:</w:t>
            </w:r>
          </w:p>
          <w:p w14:paraId="3755BD83" w14:textId="77777777" w:rsidR="004746EC" w:rsidRPr="003D68BF" w:rsidRDefault="004746EC" w:rsidP="004746EC">
            <w:pPr>
              <w:pStyle w:val="ListParagraph"/>
              <w:widowControl w:val="0"/>
              <w:numPr>
                <w:ilvl w:val="0"/>
                <w:numId w:val="30"/>
              </w:numPr>
              <w:pBdr>
                <w:top w:val="nil"/>
                <w:left w:val="nil"/>
                <w:bottom w:val="nil"/>
                <w:right w:val="nil"/>
                <w:between w:val="nil"/>
              </w:pBdr>
              <w:overflowPunct w:val="0"/>
              <w:autoSpaceDE w:val="0"/>
              <w:autoSpaceDN w:val="0"/>
              <w:adjustRightInd w:val="0"/>
              <w:textAlignment w:val="baseline"/>
              <w:rPr>
                <w:color w:val="000000"/>
              </w:rPr>
            </w:pPr>
            <w:r w:rsidRPr="003D68BF">
              <w:rPr>
                <w:color w:val="000000" w:themeColor="text1"/>
              </w:rPr>
              <w:t>Key stage 1: 3 hours a day, on average, across the school cohort, with less for younger children</w:t>
            </w:r>
          </w:p>
          <w:p w14:paraId="6F542879" w14:textId="77777777" w:rsidR="004746EC" w:rsidRPr="003D68BF" w:rsidRDefault="004746EC" w:rsidP="004746EC">
            <w:pPr>
              <w:pStyle w:val="ListParagraph"/>
              <w:widowControl w:val="0"/>
              <w:numPr>
                <w:ilvl w:val="0"/>
                <w:numId w:val="30"/>
              </w:numPr>
              <w:overflowPunct w:val="0"/>
              <w:autoSpaceDE w:val="0"/>
              <w:autoSpaceDN w:val="0"/>
              <w:adjustRightInd w:val="0"/>
              <w:textAlignment w:val="baseline"/>
              <w:rPr>
                <w:b/>
                <w:color w:val="000000"/>
              </w:rPr>
            </w:pPr>
            <w:r w:rsidRPr="003D68BF">
              <w:rPr>
                <w:color w:val="000000" w:themeColor="text1"/>
              </w:rPr>
              <w:t>Key stage 2: 4 hours a day</w:t>
            </w:r>
          </w:p>
          <w:p w14:paraId="0AA19AA7" w14:textId="77777777" w:rsidR="004746EC" w:rsidRPr="00F209DA" w:rsidRDefault="004746EC" w:rsidP="004746EC">
            <w:pPr>
              <w:pStyle w:val="ListParagraph"/>
              <w:widowControl w:val="0"/>
              <w:numPr>
                <w:ilvl w:val="0"/>
                <w:numId w:val="30"/>
              </w:numPr>
              <w:overflowPunct w:val="0"/>
              <w:autoSpaceDE w:val="0"/>
              <w:autoSpaceDN w:val="0"/>
              <w:adjustRightInd w:val="0"/>
              <w:textAlignment w:val="baseline"/>
              <w:rPr>
                <w:b/>
                <w:color w:val="000000"/>
              </w:rPr>
            </w:pPr>
            <w:r w:rsidRPr="003D68BF">
              <w:rPr>
                <w:color w:val="000000" w:themeColor="text1"/>
              </w:rPr>
              <w:t>Key stages 3 and 4: 5 hours a day</w:t>
            </w:r>
          </w:p>
        </w:tc>
        <w:tc>
          <w:tcPr>
            <w:tcW w:w="1698" w:type="pct"/>
            <w:tcBorders>
              <w:top w:val="single" w:sz="4" w:space="0" w:color="auto"/>
              <w:left w:val="single" w:sz="4" w:space="0" w:color="auto"/>
              <w:bottom w:val="single" w:sz="4" w:space="0" w:color="auto"/>
              <w:right w:val="single" w:sz="4" w:space="0" w:color="auto"/>
            </w:tcBorders>
            <w:shd w:val="clear" w:color="auto" w:fill="auto"/>
          </w:tcPr>
          <w:p w14:paraId="1CE8C7BD" w14:textId="77777777" w:rsidR="004746EC" w:rsidRDefault="004746EC" w:rsidP="004746EC">
            <w:pPr>
              <w:pStyle w:val="TableHeader"/>
              <w:spacing w:line="288" w:lineRule="auto"/>
              <w:jc w:val="left"/>
            </w:pPr>
          </w:p>
          <w:p w14:paraId="595BBC94" w14:textId="059B70B3" w:rsidR="004746EC" w:rsidRPr="004746EC" w:rsidRDefault="004746EC" w:rsidP="004746EC">
            <w:pPr>
              <w:pStyle w:val="TableHeader"/>
              <w:spacing w:line="288" w:lineRule="auto"/>
              <w:jc w:val="left"/>
              <w:rPr>
                <w:b w:val="0"/>
              </w:rPr>
            </w:pPr>
            <w:r w:rsidRPr="004746EC">
              <w:rPr>
                <w:b w:val="0"/>
              </w:rPr>
              <w:t>All pupils in school and at home will receive their appropriate length of lessons and a range of subjects</w:t>
            </w:r>
          </w:p>
        </w:tc>
        <w:tc>
          <w:tcPr>
            <w:tcW w:w="1743" w:type="pct"/>
            <w:tcBorders>
              <w:top w:val="single" w:sz="4" w:space="0" w:color="auto"/>
              <w:left w:val="single" w:sz="4" w:space="0" w:color="auto"/>
              <w:bottom w:val="single" w:sz="4" w:space="0" w:color="auto"/>
              <w:right w:val="single" w:sz="4" w:space="0" w:color="auto"/>
            </w:tcBorders>
            <w:shd w:val="clear" w:color="auto" w:fill="auto"/>
          </w:tcPr>
          <w:p w14:paraId="7AFEFB7F" w14:textId="77777777" w:rsidR="004746EC" w:rsidRDefault="004746EC" w:rsidP="004746EC">
            <w:pPr>
              <w:pStyle w:val="NormalWeb"/>
              <w:spacing w:before="0" w:beforeAutospacing="0" w:after="240" w:afterAutospacing="0" w:line="288" w:lineRule="auto"/>
              <w:ind w:left="141"/>
              <w:rPr>
                <w:rFonts w:ascii="Arial" w:hAnsi="Arial" w:cs="Arial"/>
                <w:color w:val="000000" w:themeColor="text1"/>
              </w:rPr>
            </w:pPr>
          </w:p>
          <w:p w14:paraId="2F5E5388" w14:textId="69D1C3DD" w:rsidR="004746EC" w:rsidRPr="007E3CD5" w:rsidRDefault="004746EC" w:rsidP="004746EC">
            <w:pPr>
              <w:pStyle w:val="NormalWeb"/>
              <w:spacing w:before="0" w:beforeAutospacing="0" w:after="240" w:afterAutospacing="0" w:line="288" w:lineRule="auto"/>
              <w:ind w:left="141"/>
              <w:rPr>
                <w:b/>
                <w:bCs/>
              </w:rPr>
            </w:pPr>
            <w:r>
              <w:rPr>
                <w:rFonts w:ascii="Arial" w:hAnsi="Arial" w:cs="Arial"/>
                <w:color w:val="000000" w:themeColor="text1"/>
              </w:rPr>
              <w:t>Staff are aware of r</w:t>
            </w:r>
            <w:r w:rsidRPr="00BC0F45">
              <w:rPr>
                <w:rFonts w:ascii="Arial" w:hAnsi="Arial" w:cs="Arial"/>
                <w:color w:val="000000" w:themeColor="text1"/>
              </w:rPr>
              <w:t xml:space="preserve">emote education expectations </w:t>
            </w:r>
            <w:r>
              <w:rPr>
                <w:rFonts w:ascii="Arial" w:hAnsi="Arial" w:cs="Arial"/>
                <w:color w:val="000000" w:themeColor="text1"/>
              </w:rPr>
              <w:t>from the government</w:t>
            </w:r>
            <w:r w:rsidRPr="00BC0F45">
              <w:rPr>
                <w:rFonts w:ascii="Arial" w:hAnsi="Arial" w:cs="Arial"/>
                <w:color w:val="000000" w:themeColor="text1"/>
              </w:rPr>
              <w:t xml:space="preserve"> </w:t>
            </w:r>
          </w:p>
          <w:p w14:paraId="50B7531C" w14:textId="6355C7E4" w:rsidR="004746EC" w:rsidRPr="007E3CD5" w:rsidRDefault="004746EC" w:rsidP="004746EC">
            <w:pPr>
              <w:pStyle w:val="TableHeader"/>
              <w:spacing w:line="288" w:lineRule="auto"/>
              <w:ind w:left="141"/>
              <w:jc w:val="left"/>
              <w:rPr>
                <w:b w:val="0"/>
                <w:bCs/>
              </w:rPr>
            </w:pPr>
          </w:p>
        </w:tc>
      </w:tr>
      <w:tr w:rsidR="004746EC" w:rsidRPr="001321D2" w14:paraId="6CE26EB7" w14:textId="77777777" w:rsidTr="004746EC">
        <w:tc>
          <w:tcPr>
            <w:tcW w:w="1559" w:type="pct"/>
            <w:tcBorders>
              <w:top w:val="single" w:sz="4" w:space="0" w:color="auto"/>
              <w:left w:val="single" w:sz="4" w:space="0" w:color="auto"/>
              <w:bottom w:val="single" w:sz="4" w:space="0" w:color="auto"/>
              <w:right w:val="single" w:sz="4" w:space="0" w:color="auto"/>
            </w:tcBorders>
            <w:shd w:val="clear" w:color="auto" w:fill="auto"/>
          </w:tcPr>
          <w:p w14:paraId="1DCAA56D" w14:textId="77777777" w:rsidR="004746EC" w:rsidRDefault="004746EC" w:rsidP="004746EC">
            <w:pPr>
              <w:pBdr>
                <w:top w:val="nil"/>
                <w:left w:val="nil"/>
                <w:bottom w:val="nil"/>
                <w:right w:val="nil"/>
                <w:between w:val="nil"/>
              </w:pBdr>
              <w:rPr>
                <w:b/>
                <w:color w:val="000000"/>
              </w:rPr>
            </w:pPr>
            <w:r>
              <w:rPr>
                <w:b/>
                <w:color w:val="000000"/>
              </w:rPr>
              <w:t>Curriculum planning</w:t>
            </w:r>
          </w:p>
          <w:p w14:paraId="023915E0" w14:textId="77777777" w:rsidR="004746EC" w:rsidRPr="009E2E2D" w:rsidRDefault="004746EC" w:rsidP="004746EC">
            <w:pPr>
              <w:pBdr>
                <w:top w:val="nil"/>
                <w:left w:val="nil"/>
                <w:bottom w:val="nil"/>
                <w:right w:val="nil"/>
                <w:between w:val="nil"/>
              </w:pBdr>
              <w:rPr>
                <w:color w:val="000000"/>
              </w:rPr>
            </w:pPr>
            <w:r w:rsidRPr="009E2E2D">
              <w:rPr>
                <w:color w:val="000000"/>
              </w:rPr>
              <w:t>The school has a clear, well-sequenced curriculum that supports pupils both in class and remotely.</w:t>
            </w:r>
          </w:p>
          <w:p w14:paraId="6308EC98" w14:textId="77777777" w:rsidR="004746EC" w:rsidRPr="000B6A1C" w:rsidRDefault="004746EC" w:rsidP="004746EC">
            <w:pPr>
              <w:pStyle w:val="TableHeader"/>
              <w:spacing w:line="288" w:lineRule="auto"/>
              <w:ind w:left="0"/>
              <w:jc w:val="left"/>
              <w:rPr>
                <w:b w:val="0"/>
                <w:bCs/>
              </w:rPr>
            </w:pPr>
            <w:r w:rsidRPr="009E2E2D">
              <w:rPr>
                <w:b w:val="0"/>
                <w:color w:val="000000" w:themeColor="text1"/>
              </w:rPr>
              <w:t>This could include a remote curriculum that is identical to the one taught in class, one that is similar but adapted or one that is completely different.</w:t>
            </w:r>
          </w:p>
        </w:tc>
        <w:tc>
          <w:tcPr>
            <w:tcW w:w="1698" w:type="pct"/>
            <w:tcBorders>
              <w:top w:val="single" w:sz="4" w:space="0" w:color="auto"/>
              <w:left w:val="single" w:sz="4" w:space="0" w:color="auto"/>
              <w:bottom w:val="single" w:sz="4" w:space="0" w:color="auto"/>
              <w:right w:val="single" w:sz="4" w:space="0" w:color="auto"/>
            </w:tcBorders>
            <w:shd w:val="clear" w:color="auto" w:fill="auto"/>
          </w:tcPr>
          <w:p w14:paraId="0F401CBB" w14:textId="77777777" w:rsidR="004746EC" w:rsidRDefault="004746EC" w:rsidP="004746EC">
            <w:pPr>
              <w:pStyle w:val="TableHeader"/>
              <w:jc w:val="left"/>
            </w:pPr>
          </w:p>
          <w:p w14:paraId="718450D2" w14:textId="77777777" w:rsidR="004746EC" w:rsidRDefault="004746EC" w:rsidP="004746EC">
            <w:pPr>
              <w:pStyle w:val="TableHeader"/>
              <w:jc w:val="left"/>
            </w:pPr>
          </w:p>
          <w:p w14:paraId="7534A210" w14:textId="77777777" w:rsidR="004746EC" w:rsidRDefault="004746EC" w:rsidP="004746EC">
            <w:pPr>
              <w:pStyle w:val="TableHeader"/>
              <w:ind w:left="0"/>
              <w:jc w:val="left"/>
              <w:rPr>
                <w:b w:val="0"/>
              </w:rPr>
            </w:pPr>
            <w:r w:rsidRPr="004746EC">
              <w:rPr>
                <w:b w:val="0"/>
              </w:rPr>
              <w:t>School has a clear, well sequenced curriculum</w:t>
            </w:r>
            <w:r>
              <w:rPr>
                <w:b w:val="0"/>
              </w:rPr>
              <w:t xml:space="preserve"> for pupils in class and those working remotely. </w:t>
            </w:r>
          </w:p>
          <w:p w14:paraId="04952845" w14:textId="77777777" w:rsidR="009F3388" w:rsidRDefault="009F3388" w:rsidP="004746EC">
            <w:pPr>
              <w:pStyle w:val="TableHeader"/>
              <w:ind w:left="0"/>
              <w:jc w:val="left"/>
              <w:rPr>
                <w:b w:val="0"/>
              </w:rPr>
            </w:pPr>
          </w:p>
          <w:p w14:paraId="0FE0B368" w14:textId="2576E387" w:rsidR="009F3388" w:rsidRPr="004746EC" w:rsidRDefault="009F3388" w:rsidP="004746EC">
            <w:pPr>
              <w:pStyle w:val="TableHeader"/>
              <w:ind w:left="0"/>
              <w:jc w:val="left"/>
              <w:rPr>
                <w:b w:val="0"/>
              </w:rPr>
            </w:pPr>
            <w:r>
              <w:rPr>
                <w:b w:val="0"/>
              </w:rPr>
              <w:t>The remote curriculum is very similar to the one taught in class</w:t>
            </w:r>
          </w:p>
        </w:tc>
        <w:tc>
          <w:tcPr>
            <w:tcW w:w="1743" w:type="pct"/>
            <w:tcBorders>
              <w:top w:val="single" w:sz="4" w:space="0" w:color="auto"/>
              <w:left w:val="single" w:sz="4" w:space="0" w:color="auto"/>
              <w:bottom w:val="single" w:sz="4" w:space="0" w:color="auto"/>
              <w:right w:val="single" w:sz="4" w:space="0" w:color="auto"/>
            </w:tcBorders>
            <w:shd w:val="clear" w:color="auto" w:fill="auto"/>
          </w:tcPr>
          <w:p w14:paraId="0346F1AD" w14:textId="77777777" w:rsidR="009E2E2D" w:rsidRDefault="009E2E2D" w:rsidP="009E2E2D">
            <w:pPr>
              <w:pBdr>
                <w:top w:val="nil"/>
                <w:left w:val="nil"/>
                <w:bottom w:val="nil"/>
                <w:right w:val="nil"/>
                <w:between w:val="nil"/>
              </w:pBdr>
              <w:ind w:left="141"/>
            </w:pPr>
            <w:r>
              <w:t>Seesaw</w:t>
            </w:r>
          </w:p>
          <w:p w14:paraId="53B23D5B" w14:textId="77777777" w:rsidR="009E2E2D" w:rsidRDefault="009E2E2D" w:rsidP="009E2E2D">
            <w:pPr>
              <w:pBdr>
                <w:top w:val="nil"/>
                <w:left w:val="nil"/>
                <w:bottom w:val="nil"/>
                <w:right w:val="nil"/>
                <w:between w:val="nil"/>
              </w:pBdr>
              <w:ind w:left="141"/>
            </w:pPr>
            <w:r>
              <w:t>Tapestry</w:t>
            </w:r>
          </w:p>
          <w:p w14:paraId="77E8BF26" w14:textId="77777777" w:rsidR="009E2E2D" w:rsidRDefault="009E2E2D" w:rsidP="009E2E2D">
            <w:pPr>
              <w:pBdr>
                <w:top w:val="nil"/>
                <w:left w:val="nil"/>
                <w:bottom w:val="nil"/>
                <w:right w:val="nil"/>
                <w:between w:val="nil"/>
              </w:pBdr>
              <w:ind w:left="141"/>
            </w:pPr>
            <w:r>
              <w:t>Oak Academy</w:t>
            </w:r>
          </w:p>
          <w:p w14:paraId="36FA05A6" w14:textId="77777777" w:rsidR="009E2E2D" w:rsidRDefault="009E2E2D" w:rsidP="009E2E2D">
            <w:pPr>
              <w:pBdr>
                <w:top w:val="nil"/>
                <w:left w:val="nil"/>
                <w:bottom w:val="nil"/>
                <w:right w:val="nil"/>
                <w:between w:val="nil"/>
              </w:pBdr>
              <w:ind w:left="141"/>
            </w:pPr>
            <w:r>
              <w:t xml:space="preserve">White Rose Maths </w:t>
            </w:r>
          </w:p>
          <w:p w14:paraId="30B77A10" w14:textId="77777777" w:rsidR="009E2E2D" w:rsidRDefault="009E2E2D" w:rsidP="009E2E2D">
            <w:pPr>
              <w:pBdr>
                <w:top w:val="nil"/>
                <w:left w:val="nil"/>
                <w:bottom w:val="nil"/>
                <w:right w:val="nil"/>
                <w:between w:val="nil"/>
              </w:pBdr>
              <w:ind w:left="141"/>
            </w:pPr>
            <w:r>
              <w:t>Literacy Shed</w:t>
            </w:r>
          </w:p>
          <w:p w14:paraId="09D2799A" w14:textId="77777777" w:rsidR="009E2E2D" w:rsidRDefault="009E2E2D" w:rsidP="009E2E2D">
            <w:pPr>
              <w:pBdr>
                <w:top w:val="nil"/>
                <w:left w:val="nil"/>
                <w:bottom w:val="nil"/>
                <w:right w:val="nil"/>
                <w:between w:val="nil"/>
              </w:pBdr>
              <w:ind w:left="141"/>
            </w:pPr>
            <w:r>
              <w:t>Talk for Writing</w:t>
            </w:r>
          </w:p>
          <w:p w14:paraId="6A8FCEDA" w14:textId="77777777" w:rsidR="009E2E2D" w:rsidRDefault="009E2E2D" w:rsidP="009E2E2D">
            <w:pPr>
              <w:pBdr>
                <w:top w:val="nil"/>
                <w:left w:val="nil"/>
                <w:bottom w:val="nil"/>
                <w:right w:val="nil"/>
                <w:between w:val="nil"/>
              </w:pBdr>
              <w:ind w:left="141"/>
            </w:pPr>
            <w:proofErr w:type="spellStart"/>
            <w:r>
              <w:t>Timestable</w:t>
            </w:r>
            <w:proofErr w:type="spellEnd"/>
            <w:r>
              <w:t xml:space="preserve"> </w:t>
            </w:r>
            <w:proofErr w:type="spellStart"/>
            <w:r>
              <w:t>Rockstars</w:t>
            </w:r>
            <w:proofErr w:type="spellEnd"/>
          </w:p>
          <w:p w14:paraId="574D920C" w14:textId="29FF6D18" w:rsidR="00F91F91" w:rsidRDefault="009E2E2D" w:rsidP="009E2E2D">
            <w:pPr>
              <w:pBdr>
                <w:top w:val="nil"/>
                <w:left w:val="nil"/>
                <w:bottom w:val="nil"/>
                <w:right w:val="nil"/>
                <w:between w:val="nil"/>
              </w:pBdr>
              <w:ind w:left="141"/>
            </w:pPr>
            <w:r>
              <w:t>Spag.com</w:t>
            </w:r>
          </w:p>
          <w:p w14:paraId="15FD548E" w14:textId="5738B7F0" w:rsidR="004746EC" w:rsidRDefault="004746EC" w:rsidP="004746EC">
            <w:pPr>
              <w:pBdr>
                <w:top w:val="nil"/>
                <w:left w:val="nil"/>
                <w:bottom w:val="nil"/>
                <w:right w:val="nil"/>
                <w:between w:val="nil"/>
              </w:pBdr>
              <w:ind w:left="141"/>
            </w:pPr>
            <w:r>
              <w:t xml:space="preserve"> </w:t>
            </w:r>
          </w:p>
          <w:p w14:paraId="3F1DE1D9" w14:textId="77777777" w:rsidR="009F3388" w:rsidRDefault="009F3388" w:rsidP="004746EC">
            <w:pPr>
              <w:pStyle w:val="TableHeader"/>
              <w:spacing w:line="288" w:lineRule="auto"/>
              <w:ind w:left="142"/>
              <w:jc w:val="left"/>
              <w:rPr>
                <w:b w:val="0"/>
              </w:rPr>
            </w:pPr>
          </w:p>
          <w:p w14:paraId="12088BA8" w14:textId="115D4D35" w:rsidR="009F3388" w:rsidRPr="004746EC" w:rsidRDefault="009F3388" w:rsidP="00F91F91">
            <w:pPr>
              <w:pStyle w:val="TableHeader"/>
              <w:spacing w:line="288" w:lineRule="auto"/>
              <w:ind w:left="0"/>
              <w:jc w:val="left"/>
              <w:rPr>
                <w:b w:val="0"/>
                <w:bCs/>
              </w:rPr>
            </w:pPr>
          </w:p>
        </w:tc>
      </w:tr>
      <w:tr w:rsidR="004746EC" w:rsidRPr="001321D2" w14:paraId="27EEB50A" w14:textId="77777777" w:rsidTr="004746EC">
        <w:tc>
          <w:tcPr>
            <w:tcW w:w="1559" w:type="pct"/>
            <w:tcBorders>
              <w:top w:val="single" w:sz="4" w:space="0" w:color="auto"/>
              <w:left w:val="single" w:sz="4" w:space="0" w:color="auto"/>
              <w:bottom w:val="single" w:sz="4" w:space="0" w:color="auto"/>
              <w:right w:val="single" w:sz="4" w:space="0" w:color="auto"/>
            </w:tcBorders>
            <w:shd w:val="clear" w:color="auto" w:fill="auto"/>
          </w:tcPr>
          <w:p w14:paraId="4575CA98" w14:textId="77777777" w:rsidR="009F3388" w:rsidRDefault="004746EC" w:rsidP="004746EC">
            <w:pPr>
              <w:pBdr>
                <w:top w:val="nil"/>
                <w:left w:val="nil"/>
                <w:bottom w:val="nil"/>
                <w:right w:val="nil"/>
                <w:between w:val="nil"/>
              </w:pBdr>
              <w:rPr>
                <w:b/>
                <w:color w:val="000000"/>
              </w:rPr>
            </w:pPr>
            <w:r>
              <w:rPr>
                <w:b/>
                <w:color w:val="000000"/>
              </w:rPr>
              <w:lastRenderedPageBreak/>
              <w:t>Curriculum delivery</w:t>
            </w:r>
          </w:p>
          <w:p w14:paraId="31E87BD3" w14:textId="097415D2" w:rsidR="004746EC" w:rsidRPr="00537CE5" w:rsidRDefault="004746EC" w:rsidP="004746EC">
            <w:pPr>
              <w:pBdr>
                <w:top w:val="nil"/>
                <w:left w:val="nil"/>
                <w:bottom w:val="nil"/>
                <w:right w:val="nil"/>
                <w:between w:val="nil"/>
              </w:pBdr>
              <w:rPr>
                <w:b/>
                <w:color w:val="000000"/>
              </w:rPr>
            </w:pPr>
            <w:r w:rsidRPr="00537CE5">
              <w:t>The school has a system in place to support remote education, using curriculum-aligned, resources.</w:t>
            </w:r>
          </w:p>
          <w:p w14:paraId="3EE3222C" w14:textId="77777777" w:rsidR="004746EC" w:rsidRPr="00537CE5" w:rsidRDefault="004746EC" w:rsidP="004746EC">
            <w:pPr>
              <w:pBdr>
                <w:top w:val="nil"/>
                <w:left w:val="nil"/>
                <w:bottom w:val="nil"/>
                <w:right w:val="nil"/>
                <w:between w:val="nil"/>
              </w:pBdr>
            </w:pPr>
            <w:r w:rsidRPr="00537CE5">
              <w:t>Where remote education is taking place, it should include recorded or live, direct teaching time from the school or other educational providers (such Oak National Academy), and</w:t>
            </w:r>
            <w:r w:rsidRPr="00537CE5">
              <w:rPr>
                <w:rFonts w:cs="Arial"/>
                <w:lang w:val="en"/>
              </w:rPr>
              <w:t xml:space="preserve"> time given for pupils to complete tasks and assignments independently.</w:t>
            </w:r>
            <w:r w:rsidRPr="00537CE5">
              <w:t xml:space="preserve"> </w:t>
            </w:r>
          </w:p>
          <w:p w14:paraId="2AA2C7A1" w14:textId="77777777" w:rsidR="004746EC" w:rsidRDefault="004746EC" w:rsidP="004746EC">
            <w:pPr>
              <w:pBdr>
                <w:top w:val="nil"/>
                <w:left w:val="nil"/>
                <w:bottom w:val="nil"/>
                <w:right w:val="nil"/>
                <w:between w:val="nil"/>
              </w:pBdr>
              <w:rPr>
                <w:b/>
                <w:color w:val="000000"/>
              </w:rPr>
            </w:pPr>
            <w:r w:rsidRPr="00537CE5">
              <w:t>The school uses a digital platform to support effective communication and accessibility for all pupils, including those with SEND.</w:t>
            </w:r>
          </w:p>
        </w:tc>
        <w:tc>
          <w:tcPr>
            <w:tcW w:w="1698" w:type="pct"/>
            <w:tcBorders>
              <w:top w:val="single" w:sz="4" w:space="0" w:color="auto"/>
              <w:left w:val="single" w:sz="4" w:space="0" w:color="auto"/>
              <w:bottom w:val="single" w:sz="4" w:space="0" w:color="auto"/>
              <w:right w:val="single" w:sz="4" w:space="0" w:color="auto"/>
            </w:tcBorders>
            <w:shd w:val="clear" w:color="auto" w:fill="auto"/>
          </w:tcPr>
          <w:p w14:paraId="6137936E" w14:textId="77777777" w:rsidR="004746EC" w:rsidRDefault="004746EC" w:rsidP="004746EC">
            <w:pPr>
              <w:pStyle w:val="TableHeader"/>
              <w:jc w:val="left"/>
            </w:pPr>
          </w:p>
          <w:p w14:paraId="508C521D" w14:textId="77777777" w:rsidR="009F3388" w:rsidRDefault="009F3388" w:rsidP="004746EC">
            <w:pPr>
              <w:pStyle w:val="TableHeader"/>
              <w:jc w:val="left"/>
            </w:pPr>
          </w:p>
          <w:p w14:paraId="4D3845F8" w14:textId="77777777" w:rsidR="009F3388" w:rsidRDefault="009F3388" w:rsidP="004746EC">
            <w:pPr>
              <w:pStyle w:val="TableHeader"/>
              <w:jc w:val="left"/>
              <w:rPr>
                <w:b w:val="0"/>
              </w:rPr>
            </w:pPr>
            <w:r w:rsidRPr="009F3388">
              <w:rPr>
                <w:b w:val="0"/>
              </w:rPr>
              <w:t xml:space="preserve">The </w:t>
            </w:r>
            <w:r>
              <w:rPr>
                <w:b w:val="0"/>
              </w:rPr>
              <w:t>school has a good system in plac</w:t>
            </w:r>
            <w:r w:rsidRPr="009F3388">
              <w:rPr>
                <w:b w:val="0"/>
              </w:rPr>
              <w:t xml:space="preserve">e to support our remote learning. </w:t>
            </w:r>
          </w:p>
          <w:p w14:paraId="74FE3250" w14:textId="77777777" w:rsidR="009F3388" w:rsidRDefault="009F3388" w:rsidP="004746EC">
            <w:pPr>
              <w:pStyle w:val="TableHeader"/>
              <w:jc w:val="left"/>
              <w:rPr>
                <w:b w:val="0"/>
              </w:rPr>
            </w:pPr>
          </w:p>
          <w:p w14:paraId="3E70E3B8" w14:textId="785D69EA" w:rsidR="009F3388" w:rsidRDefault="009F3388" w:rsidP="004746EC">
            <w:pPr>
              <w:pStyle w:val="TableHeader"/>
              <w:jc w:val="left"/>
              <w:rPr>
                <w:b w:val="0"/>
              </w:rPr>
            </w:pPr>
            <w:r>
              <w:rPr>
                <w:b w:val="0"/>
              </w:rPr>
              <w:t>Our remote le</w:t>
            </w:r>
            <w:r w:rsidR="00537CE5">
              <w:rPr>
                <w:b w:val="0"/>
              </w:rPr>
              <w:t>arning includes x2 daily Zoom sessions</w:t>
            </w:r>
            <w:r>
              <w:rPr>
                <w:b w:val="0"/>
              </w:rPr>
              <w:t>, direct teaching time from other educational providers</w:t>
            </w:r>
            <w:r w:rsidR="00537CE5">
              <w:rPr>
                <w:b w:val="0"/>
              </w:rPr>
              <w:t xml:space="preserve"> (</w:t>
            </w:r>
            <w:proofErr w:type="spellStart"/>
            <w:r w:rsidR="00537CE5">
              <w:rPr>
                <w:b w:val="0"/>
              </w:rPr>
              <w:t>eg</w:t>
            </w:r>
            <w:proofErr w:type="spellEnd"/>
            <w:r w:rsidR="00537CE5">
              <w:rPr>
                <w:b w:val="0"/>
              </w:rPr>
              <w:t>: White Rose Maths, Oak Academy)</w:t>
            </w:r>
            <w:r>
              <w:rPr>
                <w:b w:val="0"/>
              </w:rPr>
              <w:t xml:space="preserve"> and time for children to complete the tasks. </w:t>
            </w:r>
          </w:p>
          <w:p w14:paraId="6FA141C4" w14:textId="77777777" w:rsidR="009F3F2B" w:rsidRDefault="009F3F2B" w:rsidP="004746EC">
            <w:pPr>
              <w:pStyle w:val="TableHeader"/>
              <w:jc w:val="left"/>
              <w:rPr>
                <w:b w:val="0"/>
              </w:rPr>
            </w:pPr>
          </w:p>
          <w:p w14:paraId="04CF835F" w14:textId="0B43B313" w:rsidR="009F3F2B" w:rsidRPr="009F3388" w:rsidRDefault="009F3F2B" w:rsidP="004746EC">
            <w:pPr>
              <w:pStyle w:val="TableHeader"/>
              <w:jc w:val="left"/>
              <w:rPr>
                <w:b w:val="0"/>
              </w:rPr>
            </w:pPr>
            <w:r>
              <w:rPr>
                <w:b w:val="0"/>
              </w:rPr>
              <w:t>S</w:t>
            </w:r>
            <w:r w:rsidR="00537CE5">
              <w:rPr>
                <w:b w:val="0"/>
              </w:rPr>
              <w:t>chool is using Google Classroom &amp; Seesaw/Tapestry</w:t>
            </w:r>
            <w:r>
              <w:rPr>
                <w:b w:val="0"/>
              </w:rPr>
              <w:t xml:space="preserve"> to support effective communication and accessibility for all pupils.</w:t>
            </w:r>
          </w:p>
        </w:tc>
        <w:tc>
          <w:tcPr>
            <w:tcW w:w="1743" w:type="pct"/>
            <w:tcBorders>
              <w:top w:val="single" w:sz="4" w:space="0" w:color="auto"/>
              <w:left w:val="single" w:sz="4" w:space="0" w:color="auto"/>
              <w:bottom w:val="single" w:sz="4" w:space="0" w:color="auto"/>
              <w:right w:val="single" w:sz="4" w:space="0" w:color="auto"/>
            </w:tcBorders>
            <w:shd w:val="clear" w:color="auto" w:fill="auto"/>
          </w:tcPr>
          <w:p w14:paraId="29CCF896" w14:textId="170C928D" w:rsidR="004746EC" w:rsidRDefault="004746EC" w:rsidP="009F3388">
            <w:pPr>
              <w:pStyle w:val="NormalWeb"/>
              <w:spacing w:before="0" w:beforeAutospacing="0" w:after="0" w:afterAutospacing="0" w:line="288" w:lineRule="auto"/>
              <w:textAlignment w:val="baseline"/>
              <w:rPr>
                <w:rFonts w:cs="Arial"/>
              </w:rPr>
            </w:pPr>
          </w:p>
          <w:p w14:paraId="585EF21B" w14:textId="77777777" w:rsidR="009F3388" w:rsidRDefault="009F3388" w:rsidP="009F3388">
            <w:pPr>
              <w:pStyle w:val="NormalWeb"/>
              <w:spacing w:before="0" w:beforeAutospacing="0" w:after="0" w:afterAutospacing="0" w:line="288" w:lineRule="auto"/>
              <w:textAlignment w:val="baseline"/>
              <w:rPr>
                <w:rStyle w:val="Hyperlink"/>
              </w:rPr>
            </w:pPr>
          </w:p>
          <w:p w14:paraId="2F6FB772" w14:textId="7C199A5B" w:rsidR="004746EC" w:rsidRDefault="00402350" w:rsidP="009F3388">
            <w:pPr>
              <w:pStyle w:val="NormalWeb"/>
              <w:spacing w:before="0" w:beforeAutospacing="0" w:after="0" w:afterAutospacing="0" w:line="288" w:lineRule="auto"/>
              <w:rPr>
                <w:rFonts w:ascii="Arial" w:hAnsi="Arial" w:cs="Arial"/>
              </w:rPr>
            </w:pPr>
            <w:hyperlink r:id="rId16">
              <w:r w:rsidR="004746EC" w:rsidRPr="009F3388">
                <w:rPr>
                  <w:rStyle w:val="Hyperlink"/>
                  <w:color w:val="auto"/>
                  <w:u w:val="none"/>
                </w:rPr>
                <w:t>Oak National Academy</w:t>
              </w:r>
            </w:hyperlink>
            <w:r w:rsidR="004746EC" w:rsidRPr="009F3388">
              <w:rPr>
                <w:rFonts w:ascii="Arial" w:eastAsia="Arial" w:hAnsi="Arial" w:cs="Arial"/>
              </w:rPr>
              <w:t xml:space="preserve"> provides resource</w:t>
            </w:r>
            <w:r w:rsidR="004746EC" w:rsidRPr="009F3388">
              <w:rPr>
                <w:rFonts w:ascii="Arial" w:hAnsi="Arial" w:cs="Arial"/>
              </w:rPr>
              <w:t>s and guidance on how to map resources to a school’s existing curriculum.</w:t>
            </w:r>
          </w:p>
          <w:p w14:paraId="7D438BBE" w14:textId="2439B7E2" w:rsidR="009F3388" w:rsidRDefault="009F3388" w:rsidP="009F3388">
            <w:pPr>
              <w:pStyle w:val="NormalWeb"/>
              <w:spacing w:before="0" w:beforeAutospacing="0" w:after="0" w:afterAutospacing="0" w:line="288" w:lineRule="auto"/>
              <w:rPr>
                <w:rFonts w:ascii="Arial" w:hAnsi="Arial" w:cs="Arial"/>
              </w:rPr>
            </w:pPr>
          </w:p>
          <w:p w14:paraId="5550242E" w14:textId="5505C0A6" w:rsidR="009F3388" w:rsidRDefault="00537CE5" w:rsidP="009F3388">
            <w:pPr>
              <w:pStyle w:val="NormalWeb"/>
              <w:spacing w:before="0" w:beforeAutospacing="0" w:after="0" w:afterAutospacing="0" w:line="288" w:lineRule="auto"/>
              <w:rPr>
                <w:rFonts w:ascii="Arial" w:hAnsi="Arial" w:cs="Arial"/>
              </w:rPr>
            </w:pPr>
            <w:r>
              <w:rPr>
                <w:rFonts w:ascii="Arial" w:hAnsi="Arial" w:cs="Arial"/>
              </w:rPr>
              <w:t>X2 daily Zoom sessions</w:t>
            </w:r>
          </w:p>
          <w:p w14:paraId="6E923452" w14:textId="0E4B8CC0" w:rsidR="009F3388" w:rsidRDefault="009F3388" w:rsidP="009F3388">
            <w:pPr>
              <w:pStyle w:val="NormalWeb"/>
              <w:spacing w:before="0" w:beforeAutospacing="0" w:after="0" w:afterAutospacing="0" w:line="288" w:lineRule="auto"/>
              <w:rPr>
                <w:rFonts w:ascii="Arial" w:hAnsi="Arial" w:cs="Arial"/>
              </w:rPr>
            </w:pPr>
          </w:p>
          <w:p w14:paraId="5A342EAC" w14:textId="53E6B410" w:rsidR="009F3388" w:rsidRDefault="009F3388" w:rsidP="009F3388">
            <w:pPr>
              <w:pStyle w:val="NormalWeb"/>
              <w:spacing w:before="0" w:beforeAutospacing="0" w:after="0" w:afterAutospacing="0" w:line="288" w:lineRule="auto"/>
              <w:rPr>
                <w:rFonts w:ascii="Arial" w:hAnsi="Arial" w:cs="Arial"/>
              </w:rPr>
            </w:pPr>
            <w:r>
              <w:rPr>
                <w:rFonts w:ascii="Arial" w:hAnsi="Arial" w:cs="Arial"/>
              </w:rPr>
              <w:t>Whit</w:t>
            </w:r>
            <w:r w:rsidR="00537CE5">
              <w:rPr>
                <w:rFonts w:ascii="Arial" w:hAnsi="Arial" w:cs="Arial"/>
              </w:rPr>
              <w:t>e Rose Maths video</w:t>
            </w:r>
            <w:r>
              <w:rPr>
                <w:rFonts w:ascii="Arial" w:hAnsi="Arial" w:cs="Arial"/>
              </w:rPr>
              <w:t>s</w:t>
            </w:r>
          </w:p>
          <w:p w14:paraId="21254B72" w14:textId="6BA016DF" w:rsidR="009F3388" w:rsidRDefault="009F3388" w:rsidP="009F3388">
            <w:pPr>
              <w:pStyle w:val="NormalWeb"/>
              <w:spacing w:before="0" w:beforeAutospacing="0" w:after="0" w:afterAutospacing="0" w:line="288" w:lineRule="auto"/>
              <w:rPr>
                <w:rFonts w:ascii="Arial" w:hAnsi="Arial" w:cs="Arial"/>
              </w:rPr>
            </w:pPr>
          </w:p>
          <w:p w14:paraId="779A5727" w14:textId="5F6DB3F4" w:rsidR="009F3388" w:rsidRDefault="009F3388" w:rsidP="009F3388">
            <w:pPr>
              <w:pStyle w:val="NormalWeb"/>
              <w:spacing w:before="0" w:beforeAutospacing="0" w:after="0" w:afterAutospacing="0" w:line="288" w:lineRule="auto"/>
              <w:rPr>
                <w:rFonts w:ascii="Arial" w:hAnsi="Arial" w:cs="Arial"/>
              </w:rPr>
            </w:pPr>
            <w:r>
              <w:rPr>
                <w:rFonts w:ascii="Arial" w:hAnsi="Arial" w:cs="Arial"/>
              </w:rPr>
              <w:t>Story</w:t>
            </w:r>
            <w:r w:rsidR="0091137B">
              <w:rPr>
                <w:rFonts w:ascii="Arial" w:hAnsi="Arial" w:cs="Arial"/>
              </w:rPr>
              <w:t xml:space="preserve"> </w:t>
            </w:r>
            <w:proofErr w:type="gramStart"/>
            <w:r w:rsidR="00517659">
              <w:rPr>
                <w:rFonts w:ascii="Arial" w:hAnsi="Arial" w:cs="Arial"/>
              </w:rPr>
              <w:t>time(</w:t>
            </w:r>
            <w:proofErr w:type="gramEnd"/>
            <w:r w:rsidR="00517659">
              <w:rPr>
                <w:rFonts w:ascii="Arial" w:hAnsi="Arial" w:cs="Arial"/>
              </w:rPr>
              <w:t>in younger classes)</w:t>
            </w:r>
          </w:p>
          <w:p w14:paraId="24AAC468" w14:textId="05A42064" w:rsidR="009F3388" w:rsidRDefault="009F3388" w:rsidP="009F3388">
            <w:pPr>
              <w:pStyle w:val="NormalWeb"/>
              <w:spacing w:before="0" w:beforeAutospacing="0" w:after="0" w:afterAutospacing="0" w:line="288" w:lineRule="auto"/>
              <w:rPr>
                <w:rFonts w:ascii="Arial" w:hAnsi="Arial" w:cs="Arial"/>
              </w:rPr>
            </w:pPr>
          </w:p>
          <w:p w14:paraId="42A30697" w14:textId="77777777" w:rsidR="009F3388" w:rsidRDefault="009F3388" w:rsidP="009F3388">
            <w:pPr>
              <w:pStyle w:val="NormalWeb"/>
              <w:spacing w:before="0" w:beforeAutospacing="0" w:after="0" w:afterAutospacing="0" w:line="288" w:lineRule="auto"/>
              <w:rPr>
                <w:rFonts w:ascii="Arial" w:hAnsi="Arial" w:cs="Arial"/>
              </w:rPr>
            </w:pPr>
          </w:p>
          <w:p w14:paraId="4DB6DAED" w14:textId="77777777" w:rsidR="009F3388" w:rsidRPr="009F3388" w:rsidRDefault="009F3388" w:rsidP="009F3388">
            <w:pPr>
              <w:pStyle w:val="NormalWeb"/>
              <w:spacing w:before="0" w:beforeAutospacing="0" w:after="0" w:afterAutospacing="0" w:line="288" w:lineRule="auto"/>
            </w:pPr>
          </w:p>
          <w:p w14:paraId="6BDD6814" w14:textId="71A313AC" w:rsidR="004746EC" w:rsidRPr="00CC3604" w:rsidRDefault="004746EC" w:rsidP="004746EC">
            <w:pPr>
              <w:ind w:left="141"/>
            </w:pPr>
          </w:p>
        </w:tc>
      </w:tr>
      <w:tr w:rsidR="0091137B" w:rsidRPr="001321D2" w14:paraId="158F15A8" w14:textId="77777777" w:rsidTr="004746EC">
        <w:tc>
          <w:tcPr>
            <w:tcW w:w="1559" w:type="pct"/>
            <w:tcBorders>
              <w:top w:val="single" w:sz="4" w:space="0" w:color="auto"/>
              <w:left w:val="single" w:sz="4" w:space="0" w:color="auto"/>
              <w:bottom w:val="single" w:sz="4" w:space="0" w:color="auto"/>
              <w:right w:val="single" w:sz="4" w:space="0" w:color="auto"/>
            </w:tcBorders>
            <w:shd w:val="clear" w:color="auto" w:fill="auto"/>
          </w:tcPr>
          <w:p w14:paraId="52EA17B4" w14:textId="77777777" w:rsidR="0091137B" w:rsidRDefault="0091137B" w:rsidP="0091137B">
            <w:pPr>
              <w:pBdr>
                <w:top w:val="nil"/>
                <w:left w:val="nil"/>
                <w:bottom w:val="nil"/>
                <w:right w:val="nil"/>
                <w:between w:val="nil"/>
              </w:pBdr>
              <w:rPr>
                <w:color w:val="000000"/>
              </w:rPr>
            </w:pPr>
            <w:r>
              <w:rPr>
                <w:b/>
                <w:color w:val="000000"/>
              </w:rPr>
              <w:t>Assessment and feedback</w:t>
            </w:r>
          </w:p>
          <w:p w14:paraId="799C2DC7" w14:textId="77777777" w:rsidR="0091137B" w:rsidRPr="00BE1B5A" w:rsidRDefault="0091137B" w:rsidP="0091137B">
            <w:pPr>
              <w:widowControl w:val="0"/>
              <w:pBdr>
                <w:top w:val="nil"/>
                <w:left w:val="nil"/>
                <w:bottom w:val="nil"/>
                <w:right w:val="nil"/>
                <w:between w:val="nil"/>
              </w:pBdr>
              <w:overflowPunct w:val="0"/>
              <w:autoSpaceDE w:val="0"/>
              <w:autoSpaceDN w:val="0"/>
              <w:adjustRightInd w:val="0"/>
              <w:spacing w:after="0"/>
              <w:contextualSpacing/>
              <w:textAlignment w:val="baseline"/>
              <w:rPr>
                <w:rFonts w:eastAsia="Arial" w:cs="Arial"/>
                <w:color w:val="000000"/>
              </w:rPr>
            </w:pPr>
            <w:r w:rsidRPr="00BE1B5A">
              <w:rPr>
                <w:rFonts w:eastAsia="Arial" w:cs="Arial"/>
                <w:color w:val="000000"/>
              </w:rPr>
              <w:t>The school has a plan in place to gauge how well all pupils are progressing through the curriculum using questions and other suitable tasks.</w:t>
            </w:r>
          </w:p>
          <w:p w14:paraId="77951FE1" w14:textId="77777777" w:rsidR="0091137B" w:rsidRPr="00BE1B5A" w:rsidRDefault="0091137B" w:rsidP="0091137B">
            <w:pPr>
              <w:widowControl w:val="0"/>
              <w:pBdr>
                <w:top w:val="nil"/>
                <w:left w:val="nil"/>
                <w:bottom w:val="nil"/>
                <w:right w:val="nil"/>
                <w:between w:val="nil"/>
              </w:pBdr>
              <w:overflowPunct w:val="0"/>
              <w:autoSpaceDE w:val="0"/>
              <w:autoSpaceDN w:val="0"/>
              <w:adjustRightInd w:val="0"/>
              <w:spacing w:after="0"/>
              <w:contextualSpacing/>
              <w:textAlignment w:val="baseline"/>
              <w:rPr>
                <w:color w:val="000000"/>
              </w:rPr>
            </w:pPr>
          </w:p>
          <w:p w14:paraId="5BF20419" w14:textId="2EF4ECDB" w:rsidR="0091137B" w:rsidRDefault="0091137B" w:rsidP="0091137B">
            <w:pPr>
              <w:pBdr>
                <w:top w:val="nil"/>
                <w:left w:val="nil"/>
                <w:bottom w:val="nil"/>
                <w:right w:val="nil"/>
                <w:between w:val="nil"/>
              </w:pBdr>
              <w:rPr>
                <w:b/>
                <w:color w:val="000000"/>
              </w:rPr>
            </w:pPr>
            <w:r w:rsidRPr="00BE1B5A">
              <w:rPr>
                <w:rFonts w:eastAsia="Arial" w:cs="Arial"/>
                <w:color w:val="000000"/>
              </w:rPr>
              <w:t>The school provides feedback, at least weekly, using digitally-facilitated or whole-class feedback where appropriate.</w:t>
            </w:r>
          </w:p>
        </w:tc>
        <w:tc>
          <w:tcPr>
            <w:tcW w:w="1698" w:type="pct"/>
            <w:tcBorders>
              <w:top w:val="single" w:sz="4" w:space="0" w:color="auto"/>
              <w:left w:val="single" w:sz="4" w:space="0" w:color="auto"/>
              <w:bottom w:val="single" w:sz="4" w:space="0" w:color="auto"/>
              <w:right w:val="single" w:sz="4" w:space="0" w:color="auto"/>
            </w:tcBorders>
            <w:shd w:val="clear" w:color="auto" w:fill="auto"/>
          </w:tcPr>
          <w:p w14:paraId="176CBF10" w14:textId="77777777" w:rsidR="0091137B" w:rsidRDefault="0091137B" w:rsidP="004746EC">
            <w:pPr>
              <w:pStyle w:val="TableHeader"/>
              <w:jc w:val="left"/>
            </w:pPr>
          </w:p>
          <w:p w14:paraId="69DC47B5" w14:textId="77777777" w:rsidR="0091137B" w:rsidRDefault="0091137B" w:rsidP="004746EC">
            <w:pPr>
              <w:pStyle w:val="TableHeader"/>
              <w:jc w:val="left"/>
            </w:pPr>
          </w:p>
          <w:p w14:paraId="6E9425F2" w14:textId="61E059BD" w:rsidR="0091137B" w:rsidRDefault="0091137B" w:rsidP="004746EC">
            <w:pPr>
              <w:pStyle w:val="TableHeader"/>
              <w:jc w:val="left"/>
            </w:pPr>
            <w:r>
              <w:rPr>
                <w:b w:val="0"/>
              </w:rPr>
              <w:t xml:space="preserve">The school has a good plan in place to gauge how well all pupils are progressing. The school provides feedback, at </w:t>
            </w:r>
            <w:r w:rsidR="00BE1B5A">
              <w:rPr>
                <w:b w:val="0"/>
              </w:rPr>
              <w:t>least weekly using Seesaw/Tapestry or Google Classroom</w:t>
            </w:r>
            <w:r>
              <w:rPr>
                <w:b w:val="0"/>
              </w:rPr>
              <w:t>.</w:t>
            </w:r>
          </w:p>
        </w:tc>
        <w:tc>
          <w:tcPr>
            <w:tcW w:w="1743" w:type="pct"/>
            <w:tcBorders>
              <w:top w:val="single" w:sz="4" w:space="0" w:color="auto"/>
              <w:left w:val="single" w:sz="4" w:space="0" w:color="auto"/>
              <w:bottom w:val="single" w:sz="4" w:space="0" w:color="auto"/>
              <w:right w:val="single" w:sz="4" w:space="0" w:color="auto"/>
            </w:tcBorders>
            <w:shd w:val="clear" w:color="auto" w:fill="auto"/>
          </w:tcPr>
          <w:p w14:paraId="131DF62C" w14:textId="3F1517AD" w:rsidR="0091137B" w:rsidRDefault="0091137B" w:rsidP="009F3388">
            <w:pPr>
              <w:pStyle w:val="NormalWeb"/>
              <w:spacing w:before="0" w:beforeAutospacing="0" w:after="0" w:afterAutospacing="0" w:line="288" w:lineRule="auto"/>
              <w:textAlignment w:val="baseline"/>
              <w:rPr>
                <w:rFonts w:cs="Arial"/>
              </w:rPr>
            </w:pPr>
          </w:p>
          <w:p w14:paraId="6B857137" w14:textId="77777777" w:rsidR="0091137B" w:rsidRDefault="0091137B" w:rsidP="009F3388">
            <w:pPr>
              <w:pStyle w:val="NormalWeb"/>
              <w:spacing w:before="0" w:beforeAutospacing="0" w:after="0" w:afterAutospacing="0" w:line="288" w:lineRule="auto"/>
              <w:textAlignment w:val="baseline"/>
              <w:rPr>
                <w:rFonts w:cs="Arial"/>
              </w:rPr>
            </w:pPr>
          </w:p>
          <w:p w14:paraId="6F632F01" w14:textId="30F65BA5" w:rsidR="0091137B" w:rsidRDefault="00BE1B5A" w:rsidP="0091137B">
            <w:pPr>
              <w:pStyle w:val="TableHeader"/>
              <w:spacing w:line="288" w:lineRule="auto"/>
              <w:ind w:left="142"/>
              <w:jc w:val="left"/>
              <w:rPr>
                <w:b w:val="0"/>
              </w:rPr>
            </w:pPr>
            <w:r>
              <w:rPr>
                <w:b w:val="0"/>
              </w:rPr>
              <w:t>X2 daily Zoom calls – feedback to children</w:t>
            </w:r>
          </w:p>
          <w:p w14:paraId="4B0F3E96" w14:textId="77777777" w:rsidR="0091137B" w:rsidRDefault="0091137B" w:rsidP="0091137B">
            <w:pPr>
              <w:pStyle w:val="TableHeader"/>
              <w:spacing w:line="288" w:lineRule="auto"/>
              <w:ind w:left="142"/>
              <w:jc w:val="left"/>
              <w:rPr>
                <w:b w:val="0"/>
              </w:rPr>
            </w:pPr>
          </w:p>
          <w:p w14:paraId="22E0D8D6" w14:textId="4AB5F08A" w:rsidR="0091137B" w:rsidRDefault="00BE1B5A" w:rsidP="0091137B">
            <w:pPr>
              <w:pStyle w:val="TableHeader"/>
              <w:spacing w:line="288" w:lineRule="auto"/>
              <w:ind w:left="142"/>
              <w:jc w:val="left"/>
              <w:rPr>
                <w:b w:val="0"/>
              </w:rPr>
            </w:pPr>
            <w:r>
              <w:rPr>
                <w:b w:val="0"/>
              </w:rPr>
              <w:t xml:space="preserve">Seesaw/Tapestry or Google </w:t>
            </w:r>
            <w:proofErr w:type="gramStart"/>
            <w:r>
              <w:rPr>
                <w:b w:val="0"/>
              </w:rPr>
              <w:t xml:space="preserve">Classroom </w:t>
            </w:r>
            <w:r w:rsidR="0091137B">
              <w:rPr>
                <w:b w:val="0"/>
              </w:rPr>
              <w:t xml:space="preserve"> –</w:t>
            </w:r>
            <w:proofErr w:type="gramEnd"/>
            <w:r w:rsidR="0091137B">
              <w:rPr>
                <w:b w:val="0"/>
              </w:rPr>
              <w:t xml:space="preserve"> feedback to the children</w:t>
            </w:r>
          </w:p>
          <w:p w14:paraId="26EB4324" w14:textId="77777777" w:rsidR="0091137B" w:rsidRDefault="0091137B" w:rsidP="0091137B">
            <w:pPr>
              <w:pStyle w:val="TableHeader"/>
              <w:spacing w:line="288" w:lineRule="auto"/>
              <w:ind w:left="142"/>
              <w:jc w:val="left"/>
              <w:rPr>
                <w:b w:val="0"/>
              </w:rPr>
            </w:pPr>
          </w:p>
          <w:p w14:paraId="4480A036" w14:textId="2B72BB3A" w:rsidR="0091137B" w:rsidRDefault="0091137B" w:rsidP="00BE1B5A">
            <w:pPr>
              <w:pStyle w:val="TableHeader"/>
              <w:spacing w:line="288" w:lineRule="auto"/>
              <w:ind w:left="142"/>
              <w:jc w:val="left"/>
              <w:rPr>
                <w:rFonts w:cs="Arial"/>
              </w:rPr>
            </w:pPr>
          </w:p>
        </w:tc>
      </w:tr>
      <w:bookmarkEnd w:id="1"/>
    </w:tbl>
    <w:p w14:paraId="6F96EF08" w14:textId="34A2DC7B" w:rsidR="00DE4CDD" w:rsidRPr="0091137B" w:rsidRDefault="00DE4CDD" w:rsidP="006A53BC">
      <w:pPr>
        <w:rPr>
          <w:b/>
        </w:rPr>
      </w:pPr>
    </w:p>
    <w:tbl>
      <w:tblPr>
        <w:tblW w:w="530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21"/>
        <w:gridCol w:w="5244"/>
        <w:gridCol w:w="5386"/>
      </w:tblGrid>
      <w:tr w:rsidR="009F3388" w:rsidRPr="001321D2" w14:paraId="2ADEB257" w14:textId="77777777" w:rsidTr="0091137B">
        <w:tc>
          <w:tcPr>
            <w:tcW w:w="1560" w:type="pct"/>
            <w:tcBorders>
              <w:top w:val="single" w:sz="4" w:space="0" w:color="auto"/>
              <w:left w:val="single" w:sz="4" w:space="0" w:color="auto"/>
              <w:bottom w:val="single" w:sz="4" w:space="0" w:color="auto"/>
              <w:right w:val="single" w:sz="4" w:space="0" w:color="auto"/>
            </w:tcBorders>
            <w:shd w:val="clear" w:color="auto" w:fill="auto"/>
          </w:tcPr>
          <w:p w14:paraId="4B6FDDF7" w14:textId="77777777" w:rsidR="009F3388" w:rsidRPr="00F376DC" w:rsidRDefault="009F3388" w:rsidP="00AB48F8">
            <w:pPr>
              <w:pStyle w:val="TableHeader"/>
              <w:ind w:left="0"/>
              <w:jc w:val="left"/>
              <w:rPr>
                <w:color w:val="000000"/>
              </w:rPr>
            </w:pPr>
            <w:r w:rsidRPr="00F376DC">
              <w:rPr>
                <w:color w:val="000000"/>
              </w:rPr>
              <w:lastRenderedPageBreak/>
              <w:t>Effective practice</w:t>
            </w:r>
          </w:p>
          <w:p w14:paraId="0E895B47" w14:textId="77777777" w:rsidR="009F3388" w:rsidRDefault="009F3388" w:rsidP="00AB48F8">
            <w:pPr>
              <w:pStyle w:val="TableHeader"/>
              <w:ind w:left="0"/>
              <w:jc w:val="left"/>
              <w:rPr>
                <w:b w:val="0"/>
                <w:bCs/>
              </w:rPr>
            </w:pPr>
          </w:p>
          <w:p w14:paraId="2BA7B2DB" w14:textId="15FE2F26" w:rsidR="009F3388" w:rsidRPr="00F376DC" w:rsidRDefault="009F3388" w:rsidP="00AB48F8">
            <w:pPr>
              <w:pStyle w:val="TableHeader"/>
              <w:spacing w:line="288" w:lineRule="auto"/>
              <w:ind w:left="0"/>
              <w:jc w:val="left"/>
              <w:rPr>
                <w:b w:val="0"/>
                <w:bCs/>
              </w:rPr>
            </w:pPr>
            <w:r w:rsidRPr="000354D4">
              <w:rPr>
                <w:b w:val="0"/>
                <w:bCs/>
                <w:color w:val="000000"/>
              </w:rPr>
              <w:t>Senior leaders are aware of all the guidance and ensure wider teaching/school staff are aware of (and how to access) resources available to support remote teaching.</w:t>
            </w: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036EC395" w14:textId="77777777" w:rsidR="009F3388" w:rsidRDefault="009F3388" w:rsidP="00AB48F8">
            <w:pPr>
              <w:pStyle w:val="TableHeader"/>
              <w:jc w:val="left"/>
              <w:rPr>
                <w:rFonts w:eastAsia="Arial" w:cs="Arial"/>
              </w:rPr>
            </w:pPr>
          </w:p>
          <w:p w14:paraId="5E3A1610" w14:textId="77777777" w:rsidR="00EF5A58" w:rsidRDefault="00EF5A58" w:rsidP="00AB48F8">
            <w:pPr>
              <w:pStyle w:val="TableHeader"/>
              <w:jc w:val="left"/>
              <w:rPr>
                <w:rFonts w:eastAsia="Arial" w:cs="Arial"/>
              </w:rPr>
            </w:pPr>
          </w:p>
          <w:p w14:paraId="6CECF4D6" w14:textId="61A4A0FB" w:rsidR="00EF5A58" w:rsidRPr="00EF5A58" w:rsidRDefault="00EF5A58" w:rsidP="00AB48F8">
            <w:pPr>
              <w:pStyle w:val="TableHeader"/>
              <w:jc w:val="left"/>
              <w:rPr>
                <w:rFonts w:eastAsia="Arial" w:cs="Arial"/>
                <w:b w:val="0"/>
              </w:rPr>
            </w:pPr>
            <w:r w:rsidRPr="00EF5A58">
              <w:rPr>
                <w:rFonts w:eastAsia="Arial" w:cs="Arial"/>
                <w:b w:val="0"/>
              </w:rPr>
              <w:t>Teaching staff are aware of resources available to support remote learning</w:t>
            </w:r>
          </w:p>
        </w:tc>
        <w:tc>
          <w:tcPr>
            <w:tcW w:w="1743" w:type="pct"/>
            <w:tcBorders>
              <w:top w:val="single" w:sz="4" w:space="0" w:color="auto"/>
              <w:left w:val="single" w:sz="4" w:space="0" w:color="auto"/>
              <w:bottom w:val="single" w:sz="4" w:space="0" w:color="auto"/>
              <w:right w:val="single" w:sz="4" w:space="0" w:color="auto"/>
            </w:tcBorders>
            <w:shd w:val="clear" w:color="auto" w:fill="auto"/>
          </w:tcPr>
          <w:p w14:paraId="19208350" w14:textId="77777777" w:rsidR="00EF5A58" w:rsidRDefault="00EF5A58" w:rsidP="00AB48F8">
            <w:pPr>
              <w:ind w:left="142" w:hanging="30"/>
              <w:rPr>
                <w:rFonts w:eastAsia="Arial" w:cs="Arial"/>
                <w:color w:val="000000" w:themeColor="text1"/>
              </w:rPr>
            </w:pPr>
          </w:p>
          <w:p w14:paraId="5C65EAB7" w14:textId="28F676B7" w:rsidR="009F3388" w:rsidRDefault="009F3388" w:rsidP="00AB48F8">
            <w:pPr>
              <w:ind w:left="142" w:hanging="30"/>
              <w:rPr>
                <w:rFonts w:eastAsia="Arial" w:cs="Arial"/>
                <w:color w:val="auto"/>
              </w:rPr>
            </w:pPr>
            <w:r w:rsidRPr="00EF5A58">
              <w:rPr>
                <w:rFonts w:eastAsia="Arial" w:cs="Arial"/>
                <w:color w:val="auto"/>
              </w:rPr>
              <w:t xml:space="preserve">GOV.UK provides a </w:t>
            </w:r>
            <w:hyperlink r:id="rId17" w:anchor="finding-solutions-in-remote-provision">
              <w:r w:rsidRPr="00EF5A58">
                <w:rPr>
                  <w:rStyle w:val="Hyperlink"/>
                  <w:rFonts w:eastAsia="Arial" w:cs="Arial"/>
                  <w:color w:val="auto"/>
                  <w:u w:val="none"/>
                </w:rPr>
                <w:t>good practice guide</w:t>
              </w:r>
            </w:hyperlink>
            <w:r w:rsidRPr="00EF5A58">
              <w:rPr>
                <w:rFonts w:eastAsia="Arial" w:cs="Arial"/>
                <w:color w:val="auto"/>
              </w:rPr>
              <w:t xml:space="preserve"> to support schools in their delivery of remote education.</w:t>
            </w:r>
          </w:p>
          <w:p w14:paraId="12351E7A" w14:textId="44F6FDF6" w:rsidR="000354D4" w:rsidRPr="00EF5A58" w:rsidRDefault="000354D4" w:rsidP="00AB48F8">
            <w:pPr>
              <w:ind w:left="142" w:hanging="30"/>
              <w:rPr>
                <w:rFonts w:eastAsia="Arial" w:cs="Arial"/>
                <w:color w:val="auto"/>
              </w:rPr>
            </w:pPr>
            <w:r>
              <w:rPr>
                <w:rFonts w:eastAsia="Arial" w:cs="Arial"/>
                <w:color w:val="auto"/>
              </w:rPr>
              <w:t>Staff also pointed to EEF resources</w:t>
            </w:r>
          </w:p>
          <w:p w14:paraId="05CB01E9" w14:textId="77777777" w:rsidR="00EF5A58" w:rsidRPr="008C6CE7" w:rsidRDefault="00EF5A58" w:rsidP="00AB48F8">
            <w:pPr>
              <w:ind w:left="142" w:hanging="30"/>
              <w:rPr>
                <w:rFonts w:eastAsia="Arial" w:cs="Arial"/>
                <w:color w:val="000000"/>
              </w:rPr>
            </w:pPr>
          </w:p>
          <w:p w14:paraId="5979A5E9" w14:textId="3F0E5DB5" w:rsidR="009F3388" w:rsidRPr="008C6CE7" w:rsidRDefault="009F3388" w:rsidP="00EF5A58">
            <w:pPr>
              <w:autoSpaceDE w:val="0"/>
              <w:autoSpaceDN w:val="0"/>
              <w:adjustRightInd w:val="0"/>
              <w:spacing w:after="0"/>
              <w:ind w:left="142"/>
              <w:rPr>
                <w:rFonts w:eastAsia="Arial" w:cs="Arial"/>
              </w:rPr>
            </w:pPr>
          </w:p>
        </w:tc>
      </w:tr>
      <w:tr w:rsidR="009F3388" w:rsidRPr="001321D2" w14:paraId="7E100D06" w14:textId="77777777" w:rsidTr="0091137B">
        <w:tc>
          <w:tcPr>
            <w:tcW w:w="1560" w:type="pct"/>
            <w:tcBorders>
              <w:top w:val="single" w:sz="4" w:space="0" w:color="auto"/>
              <w:left w:val="single" w:sz="4" w:space="0" w:color="auto"/>
              <w:bottom w:val="single" w:sz="4" w:space="0" w:color="auto"/>
              <w:right w:val="single" w:sz="4" w:space="0" w:color="auto"/>
            </w:tcBorders>
            <w:shd w:val="clear" w:color="auto" w:fill="auto"/>
          </w:tcPr>
          <w:p w14:paraId="632FF627" w14:textId="0BFCA4C4" w:rsidR="009F3388" w:rsidRDefault="009F3388" w:rsidP="00AB48F8">
            <w:pPr>
              <w:pBdr>
                <w:top w:val="nil"/>
                <w:left w:val="nil"/>
                <w:bottom w:val="nil"/>
                <w:right w:val="nil"/>
                <w:between w:val="nil"/>
              </w:pBdr>
              <w:rPr>
                <w:color w:val="000000"/>
              </w:rPr>
            </w:pPr>
            <w:r>
              <w:rPr>
                <w:b/>
                <w:color w:val="000000"/>
              </w:rPr>
              <w:t>Staff capability</w:t>
            </w:r>
            <w:r>
              <w:rPr>
                <w:color w:val="000000"/>
              </w:rPr>
              <w:t xml:space="preserve"> </w:t>
            </w:r>
          </w:p>
          <w:p w14:paraId="4203133B" w14:textId="03D6C404" w:rsidR="009F3388" w:rsidRPr="00585770" w:rsidRDefault="009F3388" w:rsidP="00AB48F8">
            <w:pPr>
              <w:widowControl w:val="0"/>
              <w:pBdr>
                <w:top w:val="nil"/>
                <w:left w:val="nil"/>
                <w:bottom w:val="nil"/>
                <w:right w:val="nil"/>
                <w:between w:val="nil"/>
              </w:pBdr>
              <w:overflowPunct w:val="0"/>
              <w:autoSpaceDE w:val="0"/>
              <w:autoSpaceDN w:val="0"/>
              <w:adjustRightInd w:val="0"/>
              <w:textAlignment w:val="baseline"/>
              <w:rPr>
                <w:color w:val="000000"/>
              </w:rPr>
            </w:pPr>
            <w:r w:rsidRPr="00585770">
              <w:rPr>
                <w:rFonts w:eastAsia="Arial" w:cs="Arial"/>
                <w:color w:val="000000"/>
              </w:rPr>
              <w:t>Staff have access to the digital resources and tools (for example, textbooks, workbooks, platforms, devices and internet) they need to teach and support pupils remotely.</w:t>
            </w:r>
          </w:p>
          <w:p w14:paraId="0B0588D7" w14:textId="612A72FE" w:rsidR="009F3388" w:rsidRPr="00585770" w:rsidRDefault="009F3388" w:rsidP="00AB48F8">
            <w:pPr>
              <w:widowControl w:val="0"/>
              <w:pBdr>
                <w:top w:val="nil"/>
                <w:left w:val="nil"/>
                <w:bottom w:val="nil"/>
                <w:right w:val="nil"/>
                <w:between w:val="nil"/>
              </w:pBdr>
              <w:overflowPunct w:val="0"/>
              <w:autoSpaceDE w:val="0"/>
              <w:autoSpaceDN w:val="0"/>
              <w:adjustRightInd w:val="0"/>
              <w:spacing w:after="0"/>
              <w:textAlignment w:val="baseline"/>
              <w:rPr>
                <w:rFonts w:eastAsia="Arial" w:cs="Arial"/>
                <w:color w:val="000000"/>
              </w:rPr>
            </w:pPr>
            <w:r w:rsidRPr="00585770">
              <w:rPr>
                <w:rFonts w:eastAsia="Arial" w:cs="Arial"/>
                <w:color w:val="000000"/>
              </w:rPr>
              <w:t>Where used, staff have the appropriate training and support to use digital tools and resources, including how to ensure they are accessible for pupils with SEND.</w:t>
            </w:r>
          </w:p>
          <w:p w14:paraId="6FDDDB9A" w14:textId="77777777" w:rsidR="009F3388" w:rsidRPr="00585770" w:rsidRDefault="009F3388" w:rsidP="00AB48F8">
            <w:pPr>
              <w:widowControl w:val="0"/>
              <w:pBdr>
                <w:top w:val="nil"/>
                <w:left w:val="nil"/>
                <w:bottom w:val="nil"/>
                <w:right w:val="nil"/>
                <w:between w:val="nil"/>
              </w:pBdr>
              <w:overflowPunct w:val="0"/>
              <w:autoSpaceDE w:val="0"/>
              <w:autoSpaceDN w:val="0"/>
              <w:adjustRightInd w:val="0"/>
              <w:spacing w:after="0"/>
              <w:textAlignment w:val="baseline"/>
              <w:rPr>
                <w:color w:val="000000"/>
              </w:rPr>
            </w:pPr>
          </w:p>
          <w:p w14:paraId="65B8E477" w14:textId="4DCDDB01" w:rsidR="009F3388" w:rsidRDefault="009F3388" w:rsidP="00AB48F8">
            <w:pPr>
              <w:pStyle w:val="TableHeader"/>
              <w:spacing w:line="288" w:lineRule="auto"/>
              <w:ind w:left="0"/>
              <w:jc w:val="left"/>
              <w:rPr>
                <w:rFonts w:eastAsia="Arial" w:cs="Arial"/>
                <w:b w:val="0"/>
                <w:color w:val="000000"/>
              </w:rPr>
            </w:pPr>
            <w:r w:rsidRPr="00585770">
              <w:rPr>
                <w:rFonts w:eastAsia="Arial" w:cs="Arial"/>
                <w:b w:val="0"/>
                <w:color w:val="000000"/>
              </w:rPr>
              <w:t>Where possible, the training provided is sustained and iterative to ensure staff continue to support effective teaching practice remotely.</w:t>
            </w:r>
          </w:p>
          <w:p w14:paraId="6D578815" w14:textId="77777777" w:rsidR="00046800" w:rsidRDefault="00046800" w:rsidP="00AB48F8">
            <w:pPr>
              <w:pStyle w:val="TableHeader"/>
              <w:spacing w:line="288" w:lineRule="auto"/>
              <w:ind w:left="0"/>
              <w:jc w:val="left"/>
              <w:rPr>
                <w:rFonts w:eastAsia="Arial" w:cs="Arial"/>
                <w:b w:val="0"/>
                <w:color w:val="000000"/>
              </w:rPr>
            </w:pPr>
          </w:p>
          <w:p w14:paraId="064D7A1A" w14:textId="6A7D587F" w:rsidR="00046800" w:rsidRPr="00F376DC" w:rsidRDefault="00046800" w:rsidP="00AB48F8">
            <w:pPr>
              <w:pStyle w:val="TableHeader"/>
              <w:spacing w:line="288" w:lineRule="auto"/>
              <w:ind w:left="0"/>
              <w:jc w:val="left"/>
              <w:rPr>
                <w:color w:val="000000"/>
              </w:rPr>
            </w:pP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409AE096" w14:textId="77777777" w:rsidR="009F3388" w:rsidRDefault="009F3388" w:rsidP="00AB48F8"/>
          <w:p w14:paraId="406BF15D" w14:textId="3080F326" w:rsidR="00046800" w:rsidRDefault="00046800" w:rsidP="00AB48F8">
            <w:r>
              <w:t xml:space="preserve">Staff have access to the digital resources and tools that we need to teach and support pupils remotely. </w:t>
            </w:r>
          </w:p>
          <w:p w14:paraId="15E92498" w14:textId="13A224CD" w:rsidR="00046800" w:rsidRDefault="00046800" w:rsidP="00046800">
            <w:r>
              <w:t xml:space="preserve">Staff have </w:t>
            </w:r>
            <w:r w:rsidR="009F3F2B">
              <w:t xml:space="preserve">had </w:t>
            </w:r>
            <w:r>
              <w:t>some training in order to support the use of digital tools and resources.</w:t>
            </w:r>
          </w:p>
          <w:p w14:paraId="79021DF2" w14:textId="496389D2" w:rsidR="00046800" w:rsidRPr="00F376DC" w:rsidRDefault="00585770" w:rsidP="00585770">
            <w:r>
              <w:t>Staff</w:t>
            </w:r>
            <w:r w:rsidR="00046800">
              <w:t xml:space="preserve"> feel confident </w:t>
            </w:r>
            <w:r>
              <w:t>to use digital resources such as Google Classroom &amp; Seesaw/Tapestry</w:t>
            </w:r>
          </w:p>
        </w:tc>
        <w:tc>
          <w:tcPr>
            <w:tcW w:w="1743" w:type="pct"/>
            <w:tcBorders>
              <w:top w:val="single" w:sz="4" w:space="0" w:color="auto"/>
              <w:left w:val="single" w:sz="4" w:space="0" w:color="auto"/>
              <w:bottom w:val="single" w:sz="4" w:space="0" w:color="auto"/>
              <w:right w:val="single" w:sz="4" w:space="0" w:color="auto"/>
            </w:tcBorders>
            <w:shd w:val="clear" w:color="auto" w:fill="auto"/>
          </w:tcPr>
          <w:p w14:paraId="60A29C79" w14:textId="77777777" w:rsidR="009F3388" w:rsidRDefault="009F3388" w:rsidP="00046800">
            <w:pPr>
              <w:pBdr>
                <w:top w:val="nil"/>
                <w:left w:val="nil"/>
                <w:bottom w:val="nil"/>
                <w:right w:val="nil"/>
                <w:between w:val="nil"/>
              </w:pBdr>
              <w:ind w:left="141"/>
            </w:pPr>
          </w:p>
          <w:p w14:paraId="6143B8A9" w14:textId="7961805D" w:rsidR="00046800" w:rsidRPr="00046800" w:rsidRDefault="00046800" w:rsidP="00046800">
            <w:pPr>
              <w:pBdr>
                <w:top w:val="nil"/>
                <w:left w:val="nil"/>
                <w:bottom w:val="nil"/>
                <w:right w:val="nil"/>
                <w:between w:val="nil"/>
              </w:pBdr>
              <w:rPr>
                <w:color w:val="000000"/>
              </w:rPr>
            </w:pPr>
          </w:p>
        </w:tc>
      </w:tr>
      <w:tr w:rsidR="009F3388" w:rsidRPr="001321D2" w14:paraId="69724168" w14:textId="77777777" w:rsidTr="0091137B">
        <w:tc>
          <w:tcPr>
            <w:tcW w:w="1560" w:type="pct"/>
            <w:tcBorders>
              <w:top w:val="single" w:sz="4" w:space="0" w:color="auto"/>
              <w:left w:val="single" w:sz="4" w:space="0" w:color="auto"/>
              <w:bottom w:val="single" w:sz="4" w:space="0" w:color="auto"/>
              <w:right w:val="single" w:sz="4" w:space="0" w:color="auto"/>
            </w:tcBorders>
            <w:shd w:val="clear" w:color="auto" w:fill="auto"/>
          </w:tcPr>
          <w:p w14:paraId="3E287254" w14:textId="0A774C26" w:rsidR="009F3388" w:rsidRDefault="009F3388" w:rsidP="00AB48F8">
            <w:pPr>
              <w:pBdr>
                <w:top w:val="nil"/>
                <w:left w:val="nil"/>
                <w:bottom w:val="nil"/>
                <w:right w:val="nil"/>
                <w:between w:val="nil"/>
              </w:pBdr>
              <w:rPr>
                <w:b/>
                <w:color w:val="000000"/>
              </w:rPr>
            </w:pPr>
            <w:r>
              <w:rPr>
                <w:b/>
                <w:color w:val="000000"/>
              </w:rPr>
              <w:lastRenderedPageBreak/>
              <w:t>Strategic partnerships</w:t>
            </w:r>
          </w:p>
          <w:p w14:paraId="7A548795" w14:textId="5B1D8ED9" w:rsidR="009F3388" w:rsidRDefault="009F3388" w:rsidP="00046800">
            <w:pPr>
              <w:pBdr>
                <w:top w:val="nil"/>
                <w:left w:val="nil"/>
                <w:bottom w:val="nil"/>
                <w:right w:val="nil"/>
                <w:between w:val="nil"/>
              </w:pBdr>
              <w:rPr>
                <w:b/>
                <w:color w:val="000000"/>
              </w:rPr>
            </w:pPr>
            <w:r w:rsidRPr="00D22890">
              <w:rPr>
                <w:color w:val="000000"/>
              </w:rPr>
              <w:t>The school is sharing best practice and making best use of capacity across sc</w:t>
            </w:r>
            <w:r w:rsidR="00046800" w:rsidRPr="00D22890">
              <w:rPr>
                <w:color w:val="000000"/>
              </w:rPr>
              <w:t>hools to address any known gaps.</w:t>
            </w: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6C6335FD" w14:textId="570D0F21" w:rsidR="009F3388" w:rsidRPr="00F376DC" w:rsidRDefault="00D22890" w:rsidP="00AB48F8">
            <w:r>
              <w:t>School is working with the Redstart Learning Partnership to share best practice</w:t>
            </w:r>
          </w:p>
        </w:tc>
        <w:tc>
          <w:tcPr>
            <w:tcW w:w="1743" w:type="pct"/>
            <w:tcBorders>
              <w:top w:val="single" w:sz="4" w:space="0" w:color="auto"/>
              <w:left w:val="single" w:sz="4" w:space="0" w:color="auto"/>
              <w:bottom w:val="single" w:sz="4" w:space="0" w:color="auto"/>
              <w:right w:val="single" w:sz="4" w:space="0" w:color="auto"/>
            </w:tcBorders>
            <w:shd w:val="clear" w:color="auto" w:fill="auto"/>
          </w:tcPr>
          <w:p w14:paraId="351B0A98" w14:textId="022D6464" w:rsidR="009F3388" w:rsidRDefault="009F3388" w:rsidP="00046800">
            <w:pPr>
              <w:pStyle w:val="ListParagraph"/>
              <w:widowControl w:val="0"/>
              <w:numPr>
                <w:ilvl w:val="0"/>
                <w:numId w:val="0"/>
              </w:numPr>
              <w:pBdr>
                <w:top w:val="nil"/>
                <w:left w:val="nil"/>
                <w:bottom w:val="nil"/>
                <w:right w:val="nil"/>
                <w:between w:val="nil"/>
              </w:pBdr>
              <w:overflowPunct w:val="0"/>
              <w:autoSpaceDE w:val="0"/>
              <w:autoSpaceDN w:val="0"/>
              <w:adjustRightInd w:val="0"/>
              <w:ind w:left="501"/>
              <w:textAlignment w:val="baseline"/>
            </w:pPr>
          </w:p>
        </w:tc>
      </w:tr>
      <w:tr w:rsidR="00EF5A58" w:rsidRPr="001321D2" w14:paraId="79B0F01D" w14:textId="77777777" w:rsidTr="0091137B">
        <w:tc>
          <w:tcPr>
            <w:tcW w:w="1560" w:type="pct"/>
            <w:tcBorders>
              <w:top w:val="single" w:sz="4" w:space="0" w:color="auto"/>
              <w:left w:val="single" w:sz="4" w:space="0" w:color="auto"/>
              <w:bottom w:val="single" w:sz="4" w:space="0" w:color="auto"/>
              <w:right w:val="single" w:sz="4" w:space="0" w:color="auto"/>
            </w:tcBorders>
            <w:shd w:val="clear" w:color="auto" w:fill="auto"/>
          </w:tcPr>
          <w:p w14:paraId="575264EA" w14:textId="77777777" w:rsidR="00EF5A58" w:rsidRDefault="00EF5A58" w:rsidP="00EF5A58">
            <w:pPr>
              <w:pBdr>
                <w:top w:val="nil"/>
                <w:left w:val="nil"/>
                <w:bottom w:val="nil"/>
                <w:right w:val="nil"/>
                <w:between w:val="nil"/>
              </w:pBdr>
              <w:rPr>
                <w:b/>
              </w:rPr>
            </w:pPr>
            <w:r>
              <w:rPr>
                <w:b/>
              </w:rPr>
              <w:t>Realistic expectations of pupils, parents and carers</w:t>
            </w:r>
          </w:p>
          <w:p w14:paraId="0EF653AE" w14:textId="77777777" w:rsidR="00EF5A58" w:rsidRPr="00047F6C" w:rsidRDefault="00EF5A58" w:rsidP="00EF5A58">
            <w:pPr>
              <w:widowControl w:val="0"/>
              <w:pBdr>
                <w:top w:val="nil"/>
                <w:left w:val="nil"/>
                <w:bottom w:val="nil"/>
                <w:right w:val="nil"/>
                <w:between w:val="nil"/>
              </w:pBdr>
              <w:overflowPunct w:val="0"/>
              <w:autoSpaceDE w:val="0"/>
              <w:autoSpaceDN w:val="0"/>
              <w:adjustRightInd w:val="0"/>
              <w:spacing w:after="0"/>
              <w:textAlignment w:val="baseline"/>
            </w:pPr>
            <w:r w:rsidRPr="00047F6C">
              <w:rPr>
                <w:rFonts w:eastAsia="Arial" w:cs="Arial"/>
                <w:color w:val="000000"/>
              </w:rPr>
              <w:t xml:space="preserve">Parents and carers have clear guidance on how to support pupils at home, and how this is aligned to the remote education information </w:t>
            </w:r>
            <w:r w:rsidRPr="00047F6C">
              <w:t>required to be published on the school’s website.</w:t>
            </w:r>
          </w:p>
          <w:p w14:paraId="1AF4F88E" w14:textId="77777777" w:rsidR="00EF5A58" w:rsidRPr="00047F6C" w:rsidRDefault="00EF5A58" w:rsidP="00EF5A58">
            <w:pPr>
              <w:widowControl w:val="0"/>
              <w:pBdr>
                <w:top w:val="nil"/>
                <w:left w:val="nil"/>
                <w:bottom w:val="nil"/>
                <w:right w:val="nil"/>
                <w:between w:val="nil"/>
              </w:pBdr>
              <w:overflowPunct w:val="0"/>
              <w:autoSpaceDE w:val="0"/>
              <w:autoSpaceDN w:val="0"/>
              <w:adjustRightInd w:val="0"/>
              <w:spacing w:after="0"/>
              <w:textAlignment w:val="baseline"/>
            </w:pPr>
          </w:p>
          <w:p w14:paraId="00A48556" w14:textId="42F017DB" w:rsidR="00EF5A58" w:rsidRDefault="00EF5A58" w:rsidP="00EF5A58">
            <w:pPr>
              <w:pBdr>
                <w:top w:val="nil"/>
                <w:left w:val="nil"/>
                <w:bottom w:val="nil"/>
                <w:right w:val="nil"/>
                <w:between w:val="nil"/>
              </w:pBdr>
              <w:rPr>
                <w:b/>
                <w:color w:val="000000"/>
              </w:rPr>
            </w:pPr>
            <w:r w:rsidRPr="00047F6C">
              <w:rPr>
                <w:rFonts w:eastAsia="Arial" w:cs="Arial"/>
                <w:color w:val="000000"/>
              </w:rPr>
              <w:t>Pupils understand the expectations on how many hours they should be learning and how to participate in remote education (for example, how to submit assignments).</w:t>
            </w: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7E828077" w14:textId="1EB41507" w:rsidR="009F3F2B" w:rsidRDefault="009F3F2B" w:rsidP="00AB48F8"/>
          <w:p w14:paraId="78EC677D" w14:textId="60BB174A" w:rsidR="001D3C34" w:rsidRDefault="001D3C34" w:rsidP="00AB48F8">
            <w:r>
              <w:t>Parents and carers have clear guidance on how to support pupils at home. Those that struggle are able to contact school at any time</w:t>
            </w:r>
            <w:r w:rsidR="00047F6C">
              <w:t xml:space="preserve"> or tell the class teacher.</w:t>
            </w:r>
          </w:p>
          <w:p w14:paraId="150890C0" w14:textId="5C1F352B" w:rsidR="001D3C34" w:rsidRDefault="001D3C34" w:rsidP="00AB48F8">
            <w:r>
              <w:t>Information regarding remote learning can be found on the school website</w:t>
            </w:r>
          </w:p>
          <w:p w14:paraId="3447A663" w14:textId="545B6734" w:rsidR="009F3F2B" w:rsidRDefault="009F3F2B" w:rsidP="00AB48F8">
            <w:r>
              <w:t xml:space="preserve">Children understand how they can participate in remote learning. </w:t>
            </w:r>
          </w:p>
          <w:p w14:paraId="429BE206" w14:textId="61844C6D" w:rsidR="009F3F2B" w:rsidRPr="00F376DC" w:rsidRDefault="00047F6C" w:rsidP="00AB48F8">
            <w:r>
              <w:t>CH</w:t>
            </w:r>
            <w:r w:rsidR="009F3F2B">
              <w:t xml:space="preserve"> to inform pupils on the expectations on how many hours they should be learning.</w:t>
            </w:r>
          </w:p>
        </w:tc>
        <w:tc>
          <w:tcPr>
            <w:tcW w:w="1743" w:type="pct"/>
            <w:tcBorders>
              <w:top w:val="single" w:sz="4" w:space="0" w:color="auto"/>
              <w:left w:val="single" w:sz="4" w:space="0" w:color="auto"/>
              <w:bottom w:val="single" w:sz="4" w:space="0" w:color="auto"/>
              <w:right w:val="single" w:sz="4" w:space="0" w:color="auto"/>
            </w:tcBorders>
            <w:shd w:val="clear" w:color="auto" w:fill="auto"/>
          </w:tcPr>
          <w:p w14:paraId="6D147FED" w14:textId="77777777" w:rsidR="00EF5A58" w:rsidRDefault="00EF5A58" w:rsidP="00EF5A58">
            <w:pPr>
              <w:pBdr>
                <w:top w:val="nil"/>
                <w:left w:val="nil"/>
                <w:bottom w:val="nil"/>
                <w:right w:val="nil"/>
                <w:between w:val="nil"/>
              </w:pBdr>
              <w:ind w:left="141"/>
              <w:rPr>
                <w:bCs/>
                <w:color w:val="000000"/>
              </w:rPr>
            </w:pPr>
          </w:p>
          <w:p w14:paraId="33FF0840" w14:textId="6A2EF93E" w:rsidR="001D3C34" w:rsidRDefault="00047F6C" w:rsidP="00EF5A58">
            <w:pPr>
              <w:pBdr>
                <w:top w:val="nil"/>
                <w:left w:val="nil"/>
                <w:bottom w:val="nil"/>
                <w:right w:val="nil"/>
                <w:between w:val="nil"/>
              </w:pBdr>
              <w:ind w:left="141"/>
              <w:rPr>
                <w:bCs/>
                <w:color w:val="000000"/>
              </w:rPr>
            </w:pPr>
            <w:r>
              <w:rPr>
                <w:bCs/>
                <w:color w:val="000000"/>
              </w:rPr>
              <w:t>X2 daily Zoom sessions</w:t>
            </w:r>
          </w:p>
          <w:p w14:paraId="209C259B" w14:textId="29B01A6E" w:rsidR="001D3C34" w:rsidRDefault="001D3C34" w:rsidP="00EF5A58">
            <w:pPr>
              <w:pBdr>
                <w:top w:val="nil"/>
                <w:left w:val="nil"/>
                <w:bottom w:val="nil"/>
                <w:right w:val="nil"/>
                <w:between w:val="nil"/>
              </w:pBdr>
              <w:ind w:left="141"/>
              <w:rPr>
                <w:bCs/>
                <w:color w:val="000000"/>
              </w:rPr>
            </w:pPr>
            <w:r>
              <w:rPr>
                <w:bCs/>
                <w:color w:val="000000"/>
              </w:rPr>
              <w:t>Office staff to pass on any messages to class teachers.</w:t>
            </w:r>
          </w:p>
          <w:p w14:paraId="63F2BC8F" w14:textId="72506E0A" w:rsidR="009F3F2B" w:rsidRDefault="009F3F2B" w:rsidP="00EF5A58">
            <w:pPr>
              <w:pBdr>
                <w:top w:val="nil"/>
                <w:left w:val="nil"/>
                <w:bottom w:val="nil"/>
                <w:right w:val="nil"/>
                <w:between w:val="nil"/>
              </w:pBdr>
              <w:ind w:left="141"/>
              <w:rPr>
                <w:bCs/>
                <w:color w:val="000000"/>
              </w:rPr>
            </w:pPr>
            <w:r>
              <w:rPr>
                <w:bCs/>
                <w:color w:val="000000"/>
              </w:rPr>
              <w:t>Website to be updated weekly</w:t>
            </w:r>
          </w:p>
          <w:p w14:paraId="713AD958" w14:textId="35628BDB" w:rsidR="001D3C34" w:rsidRPr="00A9752A" w:rsidRDefault="001D3C34" w:rsidP="001D3C34">
            <w:pPr>
              <w:pBdr>
                <w:top w:val="nil"/>
                <w:left w:val="nil"/>
                <w:bottom w:val="nil"/>
                <w:right w:val="nil"/>
                <w:between w:val="nil"/>
              </w:pBdr>
              <w:rPr>
                <w:bCs/>
                <w:color w:val="000000"/>
              </w:rPr>
            </w:pPr>
          </w:p>
        </w:tc>
      </w:tr>
      <w:tr w:rsidR="00EF5A58" w:rsidRPr="001321D2" w14:paraId="349B3582" w14:textId="77777777" w:rsidTr="0091137B">
        <w:tc>
          <w:tcPr>
            <w:tcW w:w="1560" w:type="pct"/>
            <w:tcBorders>
              <w:top w:val="single" w:sz="4" w:space="0" w:color="auto"/>
              <w:left w:val="single" w:sz="4" w:space="0" w:color="auto"/>
              <w:bottom w:val="single" w:sz="4" w:space="0" w:color="auto"/>
              <w:right w:val="single" w:sz="4" w:space="0" w:color="auto"/>
            </w:tcBorders>
            <w:shd w:val="clear" w:color="auto" w:fill="auto"/>
          </w:tcPr>
          <w:p w14:paraId="3503C163" w14:textId="77777777" w:rsidR="00EF5A58" w:rsidRDefault="00EF5A58" w:rsidP="00EF5A58">
            <w:pPr>
              <w:pBdr>
                <w:top w:val="nil"/>
                <w:left w:val="nil"/>
                <w:bottom w:val="nil"/>
                <w:right w:val="nil"/>
                <w:between w:val="nil"/>
              </w:pBdr>
              <w:rPr>
                <w:b/>
                <w:color w:val="000000"/>
              </w:rPr>
            </w:pPr>
            <w:r>
              <w:rPr>
                <w:b/>
                <w:color w:val="000000"/>
              </w:rPr>
              <w:t>School community events</w:t>
            </w:r>
          </w:p>
          <w:p w14:paraId="553DD39C" w14:textId="58D7E04D" w:rsidR="00D14B5D" w:rsidRPr="009F3F2B" w:rsidRDefault="00EF5A58" w:rsidP="00EF5A58">
            <w:pPr>
              <w:pBdr>
                <w:top w:val="nil"/>
                <w:left w:val="nil"/>
                <w:bottom w:val="nil"/>
                <w:right w:val="nil"/>
                <w:between w:val="nil"/>
              </w:pBdr>
              <w:rPr>
                <w:color w:val="000000"/>
              </w:rPr>
            </w:pPr>
            <w:r w:rsidRPr="009B35DF">
              <w:rPr>
                <w:color w:val="000000"/>
              </w:rPr>
              <w:t xml:space="preserve">Pupils are given regular opportunities to attend and participate in shared, interactive lessons and activities to maintain a sense of </w:t>
            </w:r>
            <w:r w:rsidRPr="009B35DF">
              <w:rPr>
                <w:color w:val="000000"/>
              </w:rPr>
              <w:lastRenderedPageBreak/>
              <w:t>community and belonging, especially disadvantaged and SEND pupils.</w:t>
            </w: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3FEBD812" w14:textId="1D35A58E" w:rsidR="00EF5A58" w:rsidRPr="00F376DC" w:rsidRDefault="009B35DF" w:rsidP="00AB48F8">
            <w:r>
              <w:lastRenderedPageBreak/>
              <w:t>X2 weekly Collective Worship for whole school on Zoom led by the principal</w:t>
            </w:r>
          </w:p>
        </w:tc>
        <w:tc>
          <w:tcPr>
            <w:tcW w:w="1743" w:type="pct"/>
            <w:tcBorders>
              <w:top w:val="single" w:sz="4" w:space="0" w:color="auto"/>
              <w:left w:val="single" w:sz="4" w:space="0" w:color="auto"/>
              <w:bottom w:val="single" w:sz="4" w:space="0" w:color="auto"/>
              <w:right w:val="single" w:sz="4" w:space="0" w:color="auto"/>
            </w:tcBorders>
            <w:shd w:val="clear" w:color="auto" w:fill="auto"/>
          </w:tcPr>
          <w:p w14:paraId="55CD008E" w14:textId="77777777" w:rsidR="00EF5A58" w:rsidRPr="00285DB2" w:rsidRDefault="00EF5A58" w:rsidP="00EF5A58">
            <w:pPr>
              <w:pStyle w:val="NormalWeb"/>
              <w:spacing w:before="0" w:beforeAutospacing="0" w:after="240" w:afterAutospacing="0" w:line="288" w:lineRule="auto"/>
              <w:ind w:left="141"/>
              <w:rPr>
                <w:rFonts w:ascii="Arial" w:hAnsi="Arial" w:cs="Arial"/>
                <w:color w:val="000000" w:themeColor="text1"/>
              </w:rPr>
            </w:pPr>
          </w:p>
        </w:tc>
      </w:tr>
      <w:tr w:rsidR="00EF5A58" w:rsidRPr="001321D2" w14:paraId="42AD2960" w14:textId="77777777" w:rsidTr="0091137B">
        <w:tc>
          <w:tcPr>
            <w:tcW w:w="1560" w:type="pct"/>
            <w:tcBorders>
              <w:top w:val="single" w:sz="4" w:space="0" w:color="auto"/>
              <w:left w:val="single" w:sz="4" w:space="0" w:color="auto"/>
              <w:bottom w:val="single" w:sz="4" w:space="0" w:color="auto"/>
              <w:right w:val="single" w:sz="4" w:space="0" w:color="auto"/>
            </w:tcBorders>
            <w:shd w:val="clear" w:color="auto" w:fill="auto"/>
          </w:tcPr>
          <w:p w14:paraId="1F4C4709" w14:textId="77777777" w:rsidR="00EF5A58" w:rsidRDefault="00EF5A58" w:rsidP="00EF5A58">
            <w:pPr>
              <w:pBdr>
                <w:top w:val="nil"/>
                <w:left w:val="nil"/>
                <w:bottom w:val="nil"/>
                <w:right w:val="nil"/>
                <w:between w:val="nil"/>
              </w:pBdr>
              <w:rPr>
                <w:b/>
                <w:color w:val="000000"/>
              </w:rPr>
            </w:pPr>
            <w:r>
              <w:rPr>
                <w:b/>
                <w:color w:val="000000"/>
              </w:rPr>
              <w:lastRenderedPageBreak/>
              <w:t>Ensuring safety</w:t>
            </w:r>
          </w:p>
          <w:p w14:paraId="728D75DB" w14:textId="4C4DD9FE" w:rsidR="00EF5A58" w:rsidRDefault="00EF5A58" w:rsidP="00EF5A58">
            <w:pPr>
              <w:pBdr>
                <w:top w:val="nil"/>
                <w:left w:val="nil"/>
                <w:bottom w:val="nil"/>
                <w:right w:val="nil"/>
                <w:between w:val="nil"/>
              </w:pBdr>
              <w:rPr>
                <w:b/>
                <w:color w:val="000000"/>
              </w:rPr>
            </w:pPr>
            <w:r w:rsidRPr="00995C62">
              <w:rPr>
                <w:color w:val="000000"/>
              </w:rPr>
              <w:t>There are clear safeguarding protocols in place to ensure pupils are safe during remote education.  It is essential to have and communicate clear reporting routes so that children, teachers, parents and carers can raise any safeguarding concerns in relation to remote education.</w:t>
            </w: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0AA0E7FE" w14:textId="77777777" w:rsidR="00EF5A58" w:rsidRDefault="00EF5A58" w:rsidP="00AB48F8"/>
          <w:p w14:paraId="42F955DE" w14:textId="54D9BF5F" w:rsidR="00D14B5D" w:rsidRDefault="00D14B5D" w:rsidP="00AB48F8">
            <w:r>
              <w:t>Parents and carers are able to raise any safeguarding concerns at any time.</w:t>
            </w:r>
          </w:p>
          <w:p w14:paraId="408F8377" w14:textId="46DB1F9A" w:rsidR="00D14B5D" w:rsidRDefault="009F3F2B" w:rsidP="00AB48F8">
            <w:r>
              <w:t>School</w:t>
            </w:r>
            <w:r w:rsidR="00D14B5D">
              <w:t xml:space="preserve"> has clear safeguarding protocols in place to ensure pupils are safe. </w:t>
            </w:r>
          </w:p>
          <w:p w14:paraId="7C046805" w14:textId="3BA82671" w:rsidR="009F3F2B" w:rsidRDefault="009F3F2B" w:rsidP="00AB48F8">
            <w:r>
              <w:t>School has clear reporting routes so that children, teachers, parents and carers can raise any safeguarding concerns.</w:t>
            </w:r>
          </w:p>
          <w:p w14:paraId="37EF4354" w14:textId="483F6458" w:rsidR="00D14B5D" w:rsidRPr="00F376DC" w:rsidRDefault="00D14B5D" w:rsidP="00AB48F8"/>
        </w:tc>
        <w:tc>
          <w:tcPr>
            <w:tcW w:w="1743" w:type="pct"/>
            <w:tcBorders>
              <w:top w:val="single" w:sz="4" w:space="0" w:color="auto"/>
              <w:left w:val="single" w:sz="4" w:space="0" w:color="auto"/>
              <w:bottom w:val="single" w:sz="4" w:space="0" w:color="auto"/>
              <w:right w:val="single" w:sz="4" w:space="0" w:color="auto"/>
            </w:tcBorders>
            <w:shd w:val="clear" w:color="auto" w:fill="auto"/>
          </w:tcPr>
          <w:p w14:paraId="6E7F54B3" w14:textId="77777777" w:rsidR="00D14B5D" w:rsidRDefault="00D14B5D" w:rsidP="00D14B5D">
            <w:pPr>
              <w:pStyle w:val="NormalWeb"/>
              <w:spacing w:before="0" w:beforeAutospacing="0" w:after="240" w:afterAutospacing="0" w:line="288" w:lineRule="auto"/>
              <w:rPr>
                <w:rFonts w:ascii="Arial" w:hAnsi="Arial" w:cs="Arial"/>
                <w:color w:val="000000" w:themeColor="text1"/>
              </w:rPr>
            </w:pPr>
          </w:p>
          <w:p w14:paraId="19EAF62D" w14:textId="5FC57AE8" w:rsidR="00D14B5D" w:rsidRDefault="00995C62" w:rsidP="00D14B5D">
            <w:pPr>
              <w:pStyle w:val="NormalWeb"/>
              <w:spacing w:before="0" w:beforeAutospacing="0" w:after="240" w:afterAutospacing="0" w:line="288" w:lineRule="auto"/>
              <w:rPr>
                <w:rFonts w:ascii="Arial" w:hAnsi="Arial" w:cs="Arial"/>
                <w:color w:val="000000" w:themeColor="text1"/>
              </w:rPr>
            </w:pPr>
            <w:r>
              <w:rPr>
                <w:rFonts w:ascii="Arial" w:hAnsi="Arial" w:cs="Arial"/>
                <w:color w:val="000000" w:themeColor="text1"/>
              </w:rPr>
              <w:t>Personal contact as required</w:t>
            </w:r>
          </w:p>
          <w:p w14:paraId="31E59D48" w14:textId="77777777" w:rsidR="00D14B5D" w:rsidRDefault="00D14B5D" w:rsidP="009F3F2B">
            <w:pPr>
              <w:pStyle w:val="NormalWeb"/>
              <w:spacing w:before="0" w:beforeAutospacing="0" w:after="240" w:afterAutospacing="0" w:line="288" w:lineRule="auto"/>
              <w:rPr>
                <w:rFonts w:ascii="Arial" w:hAnsi="Arial" w:cs="Arial"/>
                <w:color w:val="000000" w:themeColor="text1"/>
              </w:rPr>
            </w:pPr>
            <w:r>
              <w:rPr>
                <w:rFonts w:ascii="Arial" w:hAnsi="Arial" w:cs="Arial"/>
                <w:color w:val="000000" w:themeColor="text1"/>
              </w:rPr>
              <w:t>Calls to the office</w:t>
            </w:r>
          </w:p>
          <w:p w14:paraId="70F6AF3A" w14:textId="2162F851" w:rsidR="009F3F2B" w:rsidRPr="00285DB2" w:rsidRDefault="009F3F2B" w:rsidP="009F3F2B">
            <w:pPr>
              <w:pStyle w:val="NormalWeb"/>
              <w:spacing w:before="0" w:beforeAutospacing="0" w:after="240" w:afterAutospacing="0" w:line="288" w:lineRule="auto"/>
              <w:rPr>
                <w:rFonts w:ascii="Arial" w:hAnsi="Arial" w:cs="Arial"/>
                <w:color w:val="000000" w:themeColor="text1"/>
              </w:rPr>
            </w:pPr>
            <w:r>
              <w:rPr>
                <w:rFonts w:ascii="Arial" w:hAnsi="Arial" w:cs="Arial"/>
                <w:color w:val="000000" w:themeColor="text1"/>
              </w:rPr>
              <w:t>Good communication with staff in school</w:t>
            </w:r>
          </w:p>
        </w:tc>
      </w:tr>
      <w:tr w:rsidR="00EF5A58" w:rsidRPr="001321D2" w14:paraId="5314E6D1" w14:textId="77777777" w:rsidTr="0091137B">
        <w:tc>
          <w:tcPr>
            <w:tcW w:w="1560" w:type="pct"/>
            <w:tcBorders>
              <w:top w:val="single" w:sz="4" w:space="0" w:color="auto"/>
              <w:left w:val="single" w:sz="4" w:space="0" w:color="auto"/>
              <w:bottom w:val="single" w:sz="4" w:space="0" w:color="auto"/>
              <w:right w:val="single" w:sz="4" w:space="0" w:color="auto"/>
            </w:tcBorders>
            <w:shd w:val="clear" w:color="auto" w:fill="auto"/>
          </w:tcPr>
          <w:p w14:paraId="312C0C32" w14:textId="77777777" w:rsidR="00EF5A58" w:rsidRDefault="00EF5A58" w:rsidP="00EF5A58">
            <w:pPr>
              <w:pBdr>
                <w:top w:val="nil"/>
                <w:left w:val="nil"/>
                <w:bottom w:val="nil"/>
                <w:right w:val="nil"/>
                <w:between w:val="nil"/>
              </w:pBdr>
              <w:rPr>
                <w:b/>
                <w:color w:val="000000"/>
              </w:rPr>
            </w:pPr>
            <w:r>
              <w:rPr>
                <w:b/>
                <w:color w:val="000000"/>
              </w:rPr>
              <w:t>Online safety</w:t>
            </w:r>
          </w:p>
          <w:p w14:paraId="2676AFB7" w14:textId="01DCB249" w:rsidR="00EF5A58" w:rsidRDefault="00EF5A58" w:rsidP="00EF5A58">
            <w:pPr>
              <w:pBdr>
                <w:top w:val="nil"/>
                <w:left w:val="nil"/>
                <w:bottom w:val="nil"/>
                <w:right w:val="nil"/>
                <w:between w:val="nil"/>
              </w:pBdr>
              <w:rPr>
                <w:b/>
                <w:color w:val="000000"/>
              </w:rPr>
            </w:pPr>
            <w:r w:rsidRPr="002D5941">
              <w:rPr>
                <w:bCs/>
                <w:color w:val="000000"/>
              </w:rPr>
              <w:t>If the school chooses to provide remote education using live streaming and pre-recorded videos, teachers</w:t>
            </w:r>
            <w:r w:rsidRPr="002D5941">
              <w:rPr>
                <w:color w:val="000000"/>
              </w:rPr>
              <w:t xml:space="preserve"> understand how to keep children safe whilst they are online.</w:t>
            </w:r>
            <w:r>
              <w:rPr>
                <w:color w:val="000000"/>
              </w:rPr>
              <w:t xml:space="preserve"> </w:t>
            </w: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18EE679B" w14:textId="77777777" w:rsidR="00EF5A58" w:rsidRDefault="00EF5A58" w:rsidP="00EF5A58"/>
          <w:p w14:paraId="323FD4D3" w14:textId="163A8365" w:rsidR="00107D87" w:rsidRPr="00F376DC" w:rsidRDefault="00107D87" w:rsidP="00EF5A58">
            <w:r>
              <w:t>Online safety has been taught in school</w:t>
            </w:r>
            <w:r w:rsidR="002D5941">
              <w:t xml:space="preserve"> &amp; procedures discussed on INSET day 4/1/21</w:t>
            </w:r>
          </w:p>
        </w:tc>
        <w:tc>
          <w:tcPr>
            <w:tcW w:w="1743" w:type="pct"/>
            <w:tcBorders>
              <w:top w:val="single" w:sz="4" w:space="0" w:color="auto"/>
              <w:left w:val="single" w:sz="4" w:space="0" w:color="auto"/>
              <w:bottom w:val="single" w:sz="4" w:space="0" w:color="auto"/>
              <w:right w:val="single" w:sz="4" w:space="0" w:color="auto"/>
            </w:tcBorders>
            <w:shd w:val="clear" w:color="auto" w:fill="auto"/>
          </w:tcPr>
          <w:p w14:paraId="226072D8" w14:textId="77777777" w:rsidR="00EF5A58" w:rsidRDefault="00EF5A58" w:rsidP="00EF5A58">
            <w:pPr>
              <w:ind w:left="62"/>
            </w:pPr>
          </w:p>
          <w:p w14:paraId="55D47838" w14:textId="4C98F0F3" w:rsidR="009F3F2B" w:rsidRPr="00CA0AD3" w:rsidRDefault="009F3F2B" w:rsidP="00EF5A58">
            <w:pPr>
              <w:ind w:left="62"/>
            </w:pPr>
          </w:p>
        </w:tc>
      </w:tr>
      <w:tr w:rsidR="00EF5A58" w:rsidRPr="001321D2" w14:paraId="3D5C331F" w14:textId="77777777" w:rsidTr="0091137B">
        <w:tc>
          <w:tcPr>
            <w:tcW w:w="1560" w:type="pct"/>
            <w:tcBorders>
              <w:top w:val="single" w:sz="4" w:space="0" w:color="auto"/>
              <w:left w:val="single" w:sz="4" w:space="0" w:color="auto"/>
              <w:bottom w:val="single" w:sz="4" w:space="0" w:color="auto"/>
              <w:right w:val="single" w:sz="4" w:space="0" w:color="auto"/>
            </w:tcBorders>
            <w:shd w:val="clear" w:color="auto" w:fill="auto"/>
          </w:tcPr>
          <w:p w14:paraId="5B86E6D3" w14:textId="77777777" w:rsidR="00EF5A58" w:rsidRDefault="00EF5A58" w:rsidP="00EF5A58">
            <w:pPr>
              <w:pBdr>
                <w:top w:val="nil"/>
                <w:left w:val="nil"/>
                <w:bottom w:val="nil"/>
                <w:right w:val="nil"/>
                <w:between w:val="nil"/>
              </w:pBdr>
              <w:rPr>
                <w:b/>
                <w:color w:val="000000"/>
              </w:rPr>
            </w:pPr>
            <w:r>
              <w:rPr>
                <w:b/>
                <w:color w:val="000000"/>
              </w:rPr>
              <w:t>Wellbeing</w:t>
            </w:r>
          </w:p>
          <w:p w14:paraId="61522369" w14:textId="77777777" w:rsidR="00EF5A58" w:rsidRPr="00405F56" w:rsidRDefault="00EF5A58" w:rsidP="00EF5A58">
            <w:pPr>
              <w:pBdr>
                <w:top w:val="nil"/>
                <w:left w:val="nil"/>
                <w:bottom w:val="nil"/>
                <w:right w:val="nil"/>
                <w:between w:val="nil"/>
              </w:pBdr>
              <w:rPr>
                <w:color w:val="000000"/>
              </w:rPr>
            </w:pPr>
            <w:r w:rsidRPr="00405F56">
              <w:rPr>
                <w:color w:val="000000"/>
              </w:rPr>
              <w:t>Leaders</w:t>
            </w:r>
            <w:r w:rsidRPr="00405F56">
              <w:rPr>
                <w:b/>
                <w:color w:val="000000"/>
              </w:rPr>
              <w:t xml:space="preserve">, </w:t>
            </w:r>
            <w:r w:rsidRPr="00405F56">
              <w:rPr>
                <w:bCs/>
                <w:color w:val="000000"/>
              </w:rPr>
              <w:t>t</w:t>
            </w:r>
            <w:r w:rsidRPr="00405F56">
              <w:rPr>
                <w:color w:val="000000"/>
              </w:rPr>
              <w:t xml:space="preserve">eachers and pupils are aware of how to spot potential wellbeing or mental health issues and how to respond. </w:t>
            </w:r>
          </w:p>
          <w:p w14:paraId="539A0B88" w14:textId="5B6E69C4" w:rsidR="00107D87" w:rsidRDefault="00EF5A58" w:rsidP="00EF5A58">
            <w:pPr>
              <w:pBdr>
                <w:top w:val="nil"/>
                <w:left w:val="nil"/>
                <w:bottom w:val="nil"/>
                <w:right w:val="nil"/>
                <w:between w:val="nil"/>
              </w:pBdr>
              <w:rPr>
                <w:color w:val="000000"/>
              </w:rPr>
            </w:pPr>
            <w:r w:rsidRPr="00647DB1">
              <w:rPr>
                <w:color w:val="000000"/>
              </w:rPr>
              <w:lastRenderedPageBreak/>
              <w:t xml:space="preserve">There are regular catch ups with pupils, </w:t>
            </w:r>
            <w:r w:rsidR="009F3F2B" w:rsidRPr="00647DB1">
              <w:rPr>
                <w:color w:val="000000"/>
              </w:rPr>
              <w:t xml:space="preserve">one to one </w:t>
            </w:r>
            <w:r w:rsidRPr="00647DB1">
              <w:rPr>
                <w:color w:val="000000"/>
              </w:rPr>
              <w:t>particularly for those that are most vulnerable.</w:t>
            </w:r>
          </w:p>
          <w:p w14:paraId="03E70A00" w14:textId="77777777" w:rsidR="00107D87" w:rsidRDefault="00107D87" w:rsidP="00EF5A58">
            <w:pPr>
              <w:pBdr>
                <w:top w:val="nil"/>
                <w:left w:val="nil"/>
                <w:bottom w:val="nil"/>
                <w:right w:val="nil"/>
                <w:between w:val="nil"/>
              </w:pBdr>
              <w:rPr>
                <w:color w:val="000000"/>
              </w:rPr>
            </w:pPr>
          </w:p>
          <w:p w14:paraId="68C03F37" w14:textId="1721B9F1" w:rsidR="00107D87" w:rsidRPr="00107D87" w:rsidRDefault="00107D87" w:rsidP="00EF5A58">
            <w:pPr>
              <w:pBdr>
                <w:top w:val="nil"/>
                <w:left w:val="nil"/>
                <w:bottom w:val="nil"/>
                <w:right w:val="nil"/>
                <w:between w:val="nil"/>
              </w:pBdr>
              <w:rPr>
                <w:color w:val="000000"/>
              </w:rPr>
            </w:pP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3CE7BE36" w14:textId="77777777" w:rsidR="00EF5A58" w:rsidRDefault="00EF5A58" w:rsidP="00EF5A58"/>
          <w:p w14:paraId="1F7C8D9E" w14:textId="5F4FFC4F" w:rsidR="00107D87" w:rsidRDefault="00107D87" w:rsidP="00EF5A58">
            <w:r>
              <w:t>Staff are aware of potential wellbeing problems. They are awar</w:t>
            </w:r>
            <w:r w:rsidR="00405F56">
              <w:t>e to let CH/CA</w:t>
            </w:r>
            <w:r>
              <w:t xml:space="preserve"> know if there are an</w:t>
            </w:r>
            <w:r w:rsidR="009F3F2B">
              <w:t>y</w:t>
            </w:r>
            <w:r>
              <w:t xml:space="preserve"> problems around wellbeing or mental health. </w:t>
            </w:r>
          </w:p>
          <w:p w14:paraId="324600BD" w14:textId="0F047C99" w:rsidR="00107D87" w:rsidRPr="00F376DC" w:rsidRDefault="00647DB1" w:rsidP="00EF5A58">
            <w:r>
              <w:lastRenderedPageBreak/>
              <w:t>One to Ones only if identified as needed</w:t>
            </w:r>
            <w:r w:rsidR="00107D87">
              <w:t xml:space="preserve"> </w:t>
            </w:r>
          </w:p>
        </w:tc>
        <w:tc>
          <w:tcPr>
            <w:tcW w:w="1743" w:type="pct"/>
            <w:tcBorders>
              <w:top w:val="single" w:sz="4" w:space="0" w:color="auto"/>
              <w:left w:val="single" w:sz="4" w:space="0" w:color="auto"/>
              <w:bottom w:val="single" w:sz="4" w:space="0" w:color="auto"/>
              <w:right w:val="single" w:sz="4" w:space="0" w:color="auto"/>
            </w:tcBorders>
            <w:shd w:val="clear" w:color="auto" w:fill="auto"/>
          </w:tcPr>
          <w:p w14:paraId="1F36C09B" w14:textId="77777777" w:rsidR="00EF5A58" w:rsidRDefault="00EF5A58" w:rsidP="00EF5A58">
            <w:pPr>
              <w:pStyle w:val="NormalWeb"/>
              <w:spacing w:before="0" w:beforeAutospacing="0" w:after="240" w:afterAutospacing="0" w:line="288" w:lineRule="auto"/>
              <w:ind w:left="62"/>
              <w:rPr>
                <w:rFonts w:ascii="Arial" w:hAnsi="Arial" w:cs="Arial"/>
                <w:color w:val="000000"/>
              </w:rPr>
            </w:pPr>
          </w:p>
          <w:p w14:paraId="1AD9D40E" w14:textId="184AFCE8" w:rsidR="009F3F2B" w:rsidRDefault="00405F56" w:rsidP="00EF5A58">
            <w:pPr>
              <w:pStyle w:val="NormalWeb"/>
              <w:spacing w:before="0" w:beforeAutospacing="0" w:after="240" w:afterAutospacing="0" w:line="288" w:lineRule="auto"/>
              <w:ind w:left="62"/>
              <w:rPr>
                <w:rFonts w:ascii="Arial" w:hAnsi="Arial" w:cs="Arial"/>
                <w:color w:val="000000"/>
              </w:rPr>
            </w:pPr>
            <w:r>
              <w:rPr>
                <w:rFonts w:ascii="Arial" w:hAnsi="Arial" w:cs="Arial"/>
                <w:color w:val="000000"/>
              </w:rPr>
              <w:t>X2 daily Zoom calls</w:t>
            </w:r>
          </w:p>
          <w:p w14:paraId="467C85E4" w14:textId="77777777" w:rsidR="009F3F2B" w:rsidRDefault="009F3F2B" w:rsidP="00EF5A58">
            <w:pPr>
              <w:pStyle w:val="NormalWeb"/>
              <w:spacing w:before="0" w:beforeAutospacing="0" w:after="240" w:afterAutospacing="0" w:line="288" w:lineRule="auto"/>
              <w:ind w:left="62"/>
              <w:rPr>
                <w:rFonts w:ascii="Arial" w:hAnsi="Arial" w:cs="Arial"/>
                <w:color w:val="000000"/>
              </w:rPr>
            </w:pPr>
            <w:r>
              <w:rPr>
                <w:rFonts w:ascii="Arial" w:hAnsi="Arial" w:cs="Arial"/>
                <w:color w:val="000000"/>
              </w:rPr>
              <w:t xml:space="preserve">Good communication </w:t>
            </w:r>
          </w:p>
          <w:p w14:paraId="429731BF" w14:textId="5F6D48BD" w:rsidR="009F3F2B" w:rsidRPr="00285DB2" w:rsidRDefault="00647DB1" w:rsidP="00EF5A58">
            <w:pPr>
              <w:pStyle w:val="NormalWeb"/>
              <w:spacing w:before="0" w:beforeAutospacing="0" w:after="240" w:afterAutospacing="0" w:line="288" w:lineRule="auto"/>
              <w:ind w:left="62"/>
              <w:rPr>
                <w:rFonts w:ascii="Arial" w:hAnsi="Arial" w:cs="Arial"/>
                <w:color w:val="000000"/>
              </w:rPr>
            </w:pPr>
            <w:r>
              <w:rPr>
                <w:rFonts w:ascii="Arial" w:hAnsi="Arial" w:cs="Arial"/>
                <w:color w:val="000000"/>
              </w:rPr>
              <w:lastRenderedPageBreak/>
              <w:t>CH</w:t>
            </w:r>
            <w:r w:rsidR="009F3F2B">
              <w:rPr>
                <w:rFonts w:ascii="Arial" w:hAnsi="Arial" w:cs="Arial"/>
                <w:color w:val="000000"/>
              </w:rPr>
              <w:t xml:space="preserve"> to call the most vulnera</w:t>
            </w:r>
            <w:r>
              <w:rPr>
                <w:rFonts w:ascii="Arial" w:hAnsi="Arial" w:cs="Arial"/>
                <w:color w:val="000000"/>
              </w:rPr>
              <w:t>ble if concerns are raised</w:t>
            </w:r>
          </w:p>
        </w:tc>
      </w:tr>
      <w:tr w:rsidR="00EF5A58" w:rsidRPr="001321D2" w14:paraId="63DC1D43" w14:textId="77777777" w:rsidTr="0091137B">
        <w:tc>
          <w:tcPr>
            <w:tcW w:w="1560" w:type="pct"/>
            <w:tcBorders>
              <w:top w:val="single" w:sz="4" w:space="0" w:color="auto"/>
              <w:left w:val="single" w:sz="4" w:space="0" w:color="auto"/>
              <w:bottom w:val="single" w:sz="4" w:space="0" w:color="auto"/>
              <w:right w:val="single" w:sz="4" w:space="0" w:color="auto"/>
            </w:tcBorders>
            <w:shd w:val="clear" w:color="auto" w:fill="auto"/>
          </w:tcPr>
          <w:p w14:paraId="39642E59" w14:textId="77777777" w:rsidR="00EF5A58" w:rsidRDefault="00EF5A58" w:rsidP="00EF5A58">
            <w:pPr>
              <w:pBdr>
                <w:top w:val="nil"/>
                <w:left w:val="nil"/>
                <w:bottom w:val="nil"/>
                <w:right w:val="nil"/>
                <w:between w:val="nil"/>
              </w:pBdr>
            </w:pPr>
            <w:r>
              <w:rPr>
                <w:b/>
                <w:color w:val="000000"/>
              </w:rPr>
              <w:lastRenderedPageBreak/>
              <w:t>Data management</w:t>
            </w:r>
            <w:r>
              <w:t xml:space="preserve">  </w:t>
            </w:r>
          </w:p>
          <w:p w14:paraId="5CB2E6B2" w14:textId="5352DB88" w:rsidR="00EF5A58" w:rsidRDefault="00EF5A58" w:rsidP="00EF5A58">
            <w:pPr>
              <w:pBdr>
                <w:top w:val="nil"/>
                <w:left w:val="nil"/>
                <w:bottom w:val="nil"/>
                <w:right w:val="nil"/>
                <w:between w:val="nil"/>
              </w:pBdr>
              <w:rPr>
                <w:b/>
                <w:color w:val="000000"/>
              </w:rPr>
            </w:pPr>
            <w:r w:rsidRPr="0050269D">
              <w:rPr>
                <w:color w:val="000000"/>
              </w:rPr>
              <w:t>The school has appropriate data management systems in place which comply with</w:t>
            </w:r>
            <w:r w:rsidRPr="0050269D">
              <w:rPr>
                <w:rFonts w:cs="Arial"/>
                <w:color w:val="000000"/>
              </w:rPr>
              <w:t xml:space="preserve"> the General Data Protection Regulation</w:t>
            </w:r>
            <w:r w:rsidRPr="0050269D">
              <w:rPr>
                <w:color w:val="000000"/>
              </w:rPr>
              <w:t xml:space="preserve"> (GDPR).</w:t>
            </w: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56492BBB" w14:textId="434614D6" w:rsidR="00EF5A58" w:rsidRPr="00F376DC" w:rsidRDefault="0050269D" w:rsidP="00EF5A58">
            <w:r>
              <w:t>See GDPR policy</w:t>
            </w:r>
          </w:p>
        </w:tc>
        <w:tc>
          <w:tcPr>
            <w:tcW w:w="1743" w:type="pct"/>
            <w:tcBorders>
              <w:top w:val="single" w:sz="4" w:space="0" w:color="auto"/>
              <w:left w:val="single" w:sz="4" w:space="0" w:color="auto"/>
              <w:bottom w:val="single" w:sz="4" w:space="0" w:color="auto"/>
              <w:right w:val="single" w:sz="4" w:space="0" w:color="auto"/>
            </w:tcBorders>
            <w:shd w:val="clear" w:color="auto" w:fill="auto"/>
          </w:tcPr>
          <w:p w14:paraId="501F8272" w14:textId="6CB171C1" w:rsidR="00EF5A58" w:rsidRPr="00285DB2" w:rsidRDefault="00EF5A58" w:rsidP="00EF5A58">
            <w:pPr>
              <w:pStyle w:val="NormalWeb"/>
              <w:spacing w:before="0" w:beforeAutospacing="0" w:after="240" w:afterAutospacing="0" w:line="288" w:lineRule="auto"/>
              <w:ind w:left="62"/>
              <w:rPr>
                <w:bCs/>
                <w:color w:val="000000" w:themeColor="text1"/>
              </w:rPr>
            </w:pPr>
          </w:p>
        </w:tc>
      </w:tr>
      <w:tr w:rsidR="00EF5A58" w:rsidRPr="001321D2" w14:paraId="5BD186FE" w14:textId="77777777" w:rsidTr="0091137B">
        <w:tc>
          <w:tcPr>
            <w:tcW w:w="1560" w:type="pct"/>
            <w:tcBorders>
              <w:top w:val="single" w:sz="4" w:space="0" w:color="auto"/>
              <w:left w:val="single" w:sz="4" w:space="0" w:color="auto"/>
              <w:bottom w:val="single" w:sz="4" w:space="0" w:color="auto"/>
              <w:right w:val="single" w:sz="4" w:space="0" w:color="auto"/>
            </w:tcBorders>
            <w:shd w:val="clear" w:color="auto" w:fill="auto"/>
          </w:tcPr>
          <w:p w14:paraId="7306E6BA" w14:textId="77777777" w:rsidR="00EF5A58" w:rsidRDefault="00EF5A58" w:rsidP="00EF5A58">
            <w:pPr>
              <w:pBdr>
                <w:top w:val="nil"/>
                <w:left w:val="nil"/>
                <w:bottom w:val="nil"/>
                <w:right w:val="nil"/>
                <w:between w:val="nil"/>
              </w:pBdr>
              <w:rPr>
                <w:b/>
                <w:color w:val="000000"/>
              </w:rPr>
            </w:pPr>
            <w:r>
              <w:rPr>
                <w:b/>
                <w:color w:val="000000"/>
              </w:rPr>
              <w:t xml:space="preserve">Behaviour and attitude </w:t>
            </w:r>
          </w:p>
          <w:p w14:paraId="3DD8F045" w14:textId="6ACE68AD" w:rsidR="00EF5A58" w:rsidRDefault="00EF5A58" w:rsidP="00EF5A58">
            <w:pPr>
              <w:pBdr>
                <w:top w:val="nil"/>
                <w:left w:val="nil"/>
                <w:bottom w:val="nil"/>
                <w:right w:val="nil"/>
                <w:between w:val="nil"/>
              </w:pBdr>
              <w:rPr>
                <w:b/>
                <w:color w:val="000000"/>
              </w:rPr>
            </w:pPr>
            <w:r w:rsidRPr="0050269D">
              <w:rPr>
                <w:color w:val="000000"/>
              </w:rPr>
              <w:t>There are clear rules for behaviour during remote lessons and activities. Pupils know them and teachers monitor and enforce them.</w:t>
            </w: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31CCBA3E" w14:textId="77777777" w:rsidR="00EF5A58" w:rsidRDefault="00EF5A58" w:rsidP="00EF5A58"/>
          <w:p w14:paraId="468655F7" w14:textId="7259FB58" w:rsidR="001D3C34" w:rsidRPr="00F376DC" w:rsidRDefault="001D3C34" w:rsidP="00EF5A58">
            <w:r>
              <w:t>Sam</w:t>
            </w:r>
            <w:r w:rsidR="009F3F2B">
              <w:t>e rules apply as when</w:t>
            </w:r>
            <w:r>
              <w:t xml:space="preserve"> we teach the children in school. Staff to make parents aware about any inappropriate behaviour. </w:t>
            </w:r>
          </w:p>
        </w:tc>
        <w:tc>
          <w:tcPr>
            <w:tcW w:w="1743" w:type="pct"/>
            <w:tcBorders>
              <w:top w:val="single" w:sz="4" w:space="0" w:color="auto"/>
              <w:left w:val="single" w:sz="4" w:space="0" w:color="auto"/>
              <w:bottom w:val="single" w:sz="4" w:space="0" w:color="auto"/>
              <w:right w:val="single" w:sz="4" w:space="0" w:color="auto"/>
            </w:tcBorders>
            <w:shd w:val="clear" w:color="auto" w:fill="auto"/>
          </w:tcPr>
          <w:p w14:paraId="112C9A32" w14:textId="77777777" w:rsidR="001D3C34" w:rsidRDefault="001D3C34" w:rsidP="00EF5A58">
            <w:pPr>
              <w:pStyle w:val="NormalWeb"/>
              <w:spacing w:before="0" w:beforeAutospacing="0" w:after="120" w:afterAutospacing="0" w:line="288" w:lineRule="auto"/>
              <w:ind w:left="62"/>
              <w:rPr>
                <w:bCs/>
                <w:color w:val="000000"/>
              </w:rPr>
            </w:pPr>
          </w:p>
          <w:p w14:paraId="2A9CC8D6" w14:textId="0D8B7B7F" w:rsidR="00EF5A58" w:rsidRDefault="00EF5A58" w:rsidP="00EF5A58">
            <w:pPr>
              <w:pStyle w:val="NormalWeb"/>
              <w:spacing w:before="0" w:beforeAutospacing="0" w:after="120" w:afterAutospacing="0" w:line="288" w:lineRule="auto"/>
              <w:ind w:left="62"/>
              <w:rPr>
                <w:rFonts w:ascii="Arial" w:hAnsi="Arial" w:cs="Arial"/>
                <w:color w:val="000000"/>
              </w:rPr>
            </w:pPr>
          </w:p>
        </w:tc>
      </w:tr>
    </w:tbl>
    <w:p w14:paraId="4935DE31" w14:textId="3299DD09" w:rsidR="00951976" w:rsidRDefault="00951976" w:rsidP="009F41B6"/>
    <w:p w14:paraId="5E0E6CB1" w14:textId="3A506360" w:rsidR="00AB48F8" w:rsidRPr="00EF5A58" w:rsidRDefault="00AB48F8" w:rsidP="00EF5A58">
      <w:pPr>
        <w:spacing w:after="0" w:line="240" w:lineRule="auto"/>
        <w:rPr>
          <w:b/>
          <w:color w:val="104F75"/>
          <w:sz w:val="32"/>
          <w:szCs w:val="32"/>
        </w:rPr>
      </w:pPr>
    </w:p>
    <w:p w14:paraId="3D3D9866" w14:textId="1768BD8A" w:rsidR="0024529E" w:rsidRDefault="0024529E" w:rsidP="009F41B6"/>
    <w:p w14:paraId="13F88FE6" w14:textId="35F011CC" w:rsidR="00EC1AE7" w:rsidRPr="00EF5A58" w:rsidRDefault="00EC1AE7" w:rsidP="00EF5A58">
      <w:pPr>
        <w:spacing w:after="0" w:line="240" w:lineRule="auto"/>
        <w:rPr>
          <w:b/>
          <w:color w:val="104F75"/>
          <w:sz w:val="32"/>
          <w:szCs w:val="32"/>
        </w:rPr>
      </w:pPr>
    </w:p>
    <w:p w14:paraId="14305838" w14:textId="69BFE2C7" w:rsidR="00AB48F8" w:rsidRDefault="00AB48F8" w:rsidP="00EF5A58">
      <w:pPr>
        <w:spacing w:after="0" w:line="240" w:lineRule="auto"/>
        <w:rPr>
          <w:rFonts w:eastAsia="Arial" w:cs="Arial"/>
          <w:bCs/>
          <w:color w:val="000000" w:themeColor="text1"/>
        </w:rPr>
      </w:pPr>
    </w:p>
    <w:p w14:paraId="120B6273" w14:textId="77777777" w:rsidR="00EC74E8" w:rsidRDefault="00EC74E8" w:rsidP="00EC74E8">
      <w:pPr>
        <w:rPr>
          <w:rFonts w:eastAsia="Arial" w:cs="Arial"/>
          <w:bCs/>
          <w:color w:val="000000" w:themeColor="text1"/>
        </w:rPr>
      </w:pPr>
    </w:p>
    <w:p w14:paraId="3A30B74E" w14:textId="77777777" w:rsidR="00BF2FEA" w:rsidRDefault="00BF2FEA" w:rsidP="0024529E">
      <w:pPr>
        <w:pStyle w:val="Logos"/>
        <w:tabs>
          <w:tab w:val="right" w:pos="9498"/>
        </w:tabs>
        <w:sectPr w:rsidR="00BF2FEA" w:rsidSect="00EC74E8">
          <w:pgSz w:w="16838" w:h="11906" w:orient="landscape"/>
          <w:pgMar w:top="1134" w:right="1134" w:bottom="1276" w:left="1134" w:header="709" w:footer="709" w:gutter="0"/>
          <w:cols w:space="1134"/>
          <w:titlePg/>
          <w:docGrid w:linePitch="360"/>
        </w:sectPr>
      </w:pPr>
    </w:p>
    <w:p w14:paraId="451E048F" w14:textId="45726A29" w:rsidR="009F41B6" w:rsidRDefault="009F41B6" w:rsidP="0090521B">
      <w:pPr>
        <w:pStyle w:val="CopyrightBox"/>
      </w:pPr>
    </w:p>
    <w:sectPr w:rsidR="009F41B6" w:rsidSect="00BF2FEA">
      <w:pgSz w:w="11906" w:h="16838"/>
      <w:pgMar w:top="1134" w:right="1276" w:bottom="1134"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64CAA" w14:textId="77777777" w:rsidR="00402350" w:rsidRDefault="00402350" w:rsidP="009F41B6">
      <w:r>
        <w:separator/>
      </w:r>
    </w:p>
    <w:p w14:paraId="1487D6B9" w14:textId="77777777" w:rsidR="00402350" w:rsidRDefault="00402350" w:rsidP="009F41B6"/>
  </w:endnote>
  <w:endnote w:type="continuationSeparator" w:id="0">
    <w:p w14:paraId="0D494D4E" w14:textId="77777777" w:rsidR="00402350" w:rsidRDefault="00402350" w:rsidP="009F41B6">
      <w:r>
        <w:continuationSeparator/>
      </w:r>
    </w:p>
    <w:p w14:paraId="50276E45" w14:textId="77777777" w:rsidR="00402350" w:rsidRDefault="00402350" w:rsidP="009F41B6"/>
  </w:endnote>
  <w:endnote w:type="continuationNotice" w:id="1">
    <w:p w14:paraId="01885CB7" w14:textId="77777777" w:rsidR="00402350" w:rsidRDefault="004023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77206584"/>
      <w:docPartObj>
        <w:docPartGallery w:val="Page Numbers (Bottom of Page)"/>
        <w:docPartUnique/>
      </w:docPartObj>
    </w:sdtPr>
    <w:sdtEndPr>
      <w:rPr>
        <w:rStyle w:val="PageNumber"/>
      </w:rPr>
    </w:sdtEndPr>
    <w:sdtContent>
      <w:p w14:paraId="0CD8C046" w14:textId="3E26B76A" w:rsidR="00AE3616" w:rsidRDefault="00AE3616" w:rsidP="00C833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7C0501" w14:textId="77777777" w:rsidR="00AE3616" w:rsidRDefault="00AE3616" w:rsidP="00BA4AE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28199108"/>
      <w:docPartObj>
        <w:docPartGallery w:val="Page Numbers (Bottom of Page)"/>
        <w:docPartUnique/>
      </w:docPartObj>
    </w:sdtPr>
    <w:sdtEndPr>
      <w:rPr>
        <w:rStyle w:val="PageNumber"/>
      </w:rPr>
    </w:sdtEndPr>
    <w:sdtContent>
      <w:p w14:paraId="2658C846" w14:textId="097F0E59" w:rsidR="00AE3616" w:rsidRDefault="00AE3616" w:rsidP="00C833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36413">
          <w:rPr>
            <w:rStyle w:val="PageNumber"/>
            <w:noProof/>
          </w:rPr>
          <w:t>11</w:t>
        </w:r>
        <w:r>
          <w:rPr>
            <w:rStyle w:val="PageNumber"/>
          </w:rPr>
          <w:fldChar w:fldCharType="end"/>
        </w:r>
      </w:p>
    </w:sdtContent>
  </w:sdt>
  <w:p w14:paraId="02CC50FD" w14:textId="65A3C9F3" w:rsidR="00AE3616" w:rsidRDefault="00AE3616" w:rsidP="004D067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2DC6B" w14:textId="77777777" w:rsidR="00402350" w:rsidRDefault="00402350" w:rsidP="009F41B6">
      <w:r>
        <w:separator/>
      </w:r>
    </w:p>
    <w:p w14:paraId="36DED7ED" w14:textId="77777777" w:rsidR="00402350" w:rsidRDefault="00402350" w:rsidP="009F41B6"/>
  </w:footnote>
  <w:footnote w:type="continuationSeparator" w:id="0">
    <w:p w14:paraId="2D001853" w14:textId="77777777" w:rsidR="00402350" w:rsidRDefault="00402350" w:rsidP="009F41B6">
      <w:r>
        <w:continuationSeparator/>
      </w:r>
    </w:p>
    <w:p w14:paraId="77B1FE18" w14:textId="77777777" w:rsidR="00402350" w:rsidRDefault="00402350" w:rsidP="009F41B6"/>
  </w:footnote>
  <w:footnote w:type="continuationNotice" w:id="1">
    <w:p w14:paraId="48452124" w14:textId="77777777" w:rsidR="00402350" w:rsidRDefault="00402350">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hybridMultilevel"/>
    <w:tmpl w:val="74543FBC"/>
    <w:lvl w:ilvl="0" w:tplc="138E73DE">
      <w:start w:val="1"/>
      <w:numFmt w:val="bullet"/>
      <w:pStyle w:val="ListBullet3"/>
      <w:lvlText w:val=""/>
      <w:lvlJc w:val="left"/>
      <w:pPr>
        <w:tabs>
          <w:tab w:val="num" w:pos="926"/>
        </w:tabs>
        <w:ind w:left="926" w:hanging="360"/>
      </w:pPr>
      <w:rPr>
        <w:rFonts w:ascii="Symbol" w:hAnsi="Symbol" w:hint="default"/>
      </w:rPr>
    </w:lvl>
    <w:lvl w:ilvl="1" w:tplc="98AEB4F8">
      <w:numFmt w:val="decimal"/>
      <w:lvlText w:val=""/>
      <w:lvlJc w:val="left"/>
    </w:lvl>
    <w:lvl w:ilvl="2" w:tplc="14D0EA30">
      <w:numFmt w:val="decimal"/>
      <w:lvlText w:val=""/>
      <w:lvlJc w:val="left"/>
    </w:lvl>
    <w:lvl w:ilvl="3" w:tplc="B838D354">
      <w:numFmt w:val="decimal"/>
      <w:lvlText w:val=""/>
      <w:lvlJc w:val="left"/>
    </w:lvl>
    <w:lvl w:ilvl="4" w:tplc="CE82E73C">
      <w:numFmt w:val="decimal"/>
      <w:lvlText w:val=""/>
      <w:lvlJc w:val="left"/>
    </w:lvl>
    <w:lvl w:ilvl="5" w:tplc="99B413A4">
      <w:numFmt w:val="decimal"/>
      <w:lvlText w:val=""/>
      <w:lvlJc w:val="left"/>
    </w:lvl>
    <w:lvl w:ilvl="6" w:tplc="0046EE1E">
      <w:numFmt w:val="decimal"/>
      <w:lvlText w:val=""/>
      <w:lvlJc w:val="left"/>
    </w:lvl>
    <w:lvl w:ilvl="7" w:tplc="9C808918">
      <w:numFmt w:val="decimal"/>
      <w:lvlText w:val=""/>
      <w:lvlJc w:val="left"/>
    </w:lvl>
    <w:lvl w:ilvl="8" w:tplc="E62CBACA">
      <w:numFmt w:val="decimal"/>
      <w:lvlText w:val=""/>
      <w:lvlJc w:val="left"/>
    </w:lvl>
  </w:abstractNum>
  <w:abstractNum w:abstractNumId="2" w15:restartNumberingAfterBreak="0">
    <w:nsid w:val="FFFFFF83"/>
    <w:multiLevelType w:val="hybridMultilevel"/>
    <w:tmpl w:val="7082A390"/>
    <w:lvl w:ilvl="0" w:tplc="51D25994">
      <w:start w:val="1"/>
      <w:numFmt w:val="bullet"/>
      <w:pStyle w:val="ListBullet2"/>
      <w:lvlText w:val=""/>
      <w:lvlJc w:val="left"/>
      <w:pPr>
        <w:tabs>
          <w:tab w:val="num" w:pos="643"/>
        </w:tabs>
        <w:ind w:left="643" w:hanging="360"/>
      </w:pPr>
      <w:rPr>
        <w:rFonts w:ascii="Symbol" w:hAnsi="Symbol" w:hint="default"/>
      </w:rPr>
    </w:lvl>
    <w:lvl w:ilvl="1" w:tplc="ED3E2A60">
      <w:numFmt w:val="decimal"/>
      <w:lvlText w:val=""/>
      <w:lvlJc w:val="left"/>
    </w:lvl>
    <w:lvl w:ilvl="2" w:tplc="172067C8">
      <w:numFmt w:val="decimal"/>
      <w:lvlText w:val=""/>
      <w:lvlJc w:val="left"/>
    </w:lvl>
    <w:lvl w:ilvl="3" w:tplc="E0CEDCF8">
      <w:numFmt w:val="decimal"/>
      <w:lvlText w:val=""/>
      <w:lvlJc w:val="left"/>
    </w:lvl>
    <w:lvl w:ilvl="4" w:tplc="D7E63B14">
      <w:numFmt w:val="decimal"/>
      <w:lvlText w:val=""/>
      <w:lvlJc w:val="left"/>
    </w:lvl>
    <w:lvl w:ilvl="5" w:tplc="BAAE3620">
      <w:numFmt w:val="decimal"/>
      <w:lvlText w:val=""/>
      <w:lvlJc w:val="left"/>
    </w:lvl>
    <w:lvl w:ilvl="6" w:tplc="CFD848E6">
      <w:numFmt w:val="decimal"/>
      <w:lvlText w:val=""/>
      <w:lvlJc w:val="left"/>
    </w:lvl>
    <w:lvl w:ilvl="7" w:tplc="FFB8D880">
      <w:numFmt w:val="decimal"/>
      <w:lvlText w:val=""/>
      <w:lvlJc w:val="left"/>
    </w:lvl>
    <w:lvl w:ilvl="8" w:tplc="48EC0FFA">
      <w:numFmt w:val="decimal"/>
      <w:lvlText w:val=""/>
      <w:lvlJc w:val="left"/>
    </w:lvl>
  </w:abstractNum>
  <w:abstractNum w:abstractNumId="3" w15:restartNumberingAfterBreak="0">
    <w:nsid w:val="09BE5F54"/>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4" w15:restartNumberingAfterBreak="0">
    <w:nsid w:val="0C431701"/>
    <w:multiLevelType w:val="hybridMultilevel"/>
    <w:tmpl w:val="714046A2"/>
    <w:lvl w:ilvl="0" w:tplc="631457E0">
      <w:start w:val="1"/>
      <w:numFmt w:val="bullet"/>
      <w:lvlText w:val=""/>
      <w:lvlJc w:val="left"/>
      <w:pPr>
        <w:tabs>
          <w:tab w:val="num" w:pos="720"/>
        </w:tabs>
        <w:ind w:left="720" w:hanging="360"/>
      </w:pPr>
      <w:rPr>
        <w:rFonts w:ascii="Symbol" w:hAnsi="Symbol" w:hint="default"/>
        <w:sz w:val="20"/>
      </w:rPr>
    </w:lvl>
    <w:lvl w:ilvl="1" w:tplc="88E67038" w:tentative="1">
      <w:start w:val="1"/>
      <w:numFmt w:val="bullet"/>
      <w:lvlText w:val="o"/>
      <w:lvlJc w:val="left"/>
      <w:pPr>
        <w:tabs>
          <w:tab w:val="num" w:pos="1440"/>
        </w:tabs>
        <w:ind w:left="1440" w:hanging="360"/>
      </w:pPr>
      <w:rPr>
        <w:rFonts w:ascii="Courier New" w:hAnsi="Courier New" w:hint="default"/>
        <w:sz w:val="20"/>
      </w:rPr>
    </w:lvl>
    <w:lvl w:ilvl="2" w:tplc="AAC4A0D2" w:tentative="1">
      <w:start w:val="1"/>
      <w:numFmt w:val="bullet"/>
      <w:lvlText w:val=""/>
      <w:lvlJc w:val="left"/>
      <w:pPr>
        <w:tabs>
          <w:tab w:val="num" w:pos="2160"/>
        </w:tabs>
        <w:ind w:left="2160" w:hanging="360"/>
      </w:pPr>
      <w:rPr>
        <w:rFonts w:ascii="Wingdings" w:hAnsi="Wingdings" w:hint="default"/>
        <w:sz w:val="20"/>
      </w:rPr>
    </w:lvl>
    <w:lvl w:ilvl="3" w:tplc="1E02789E" w:tentative="1">
      <w:start w:val="1"/>
      <w:numFmt w:val="bullet"/>
      <w:lvlText w:val=""/>
      <w:lvlJc w:val="left"/>
      <w:pPr>
        <w:tabs>
          <w:tab w:val="num" w:pos="2880"/>
        </w:tabs>
        <w:ind w:left="2880" w:hanging="360"/>
      </w:pPr>
      <w:rPr>
        <w:rFonts w:ascii="Wingdings" w:hAnsi="Wingdings" w:hint="default"/>
        <w:sz w:val="20"/>
      </w:rPr>
    </w:lvl>
    <w:lvl w:ilvl="4" w:tplc="DC7E4C52" w:tentative="1">
      <w:start w:val="1"/>
      <w:numFmt w:val="bullet"/>
      <w:lvlText w:val=""/>
      <w:lvlJc w:val="left"/>
      <w:pPr>
        <w:tabs>
          <w:tab w:val="num" w:pos="3600"/>
        </w:tabs>
        <w:ind w:left="3600" w:hanging="360"/>
      </w:pPr>
      <w:rPr>
        <w:rFonts w:ascii="Wingdings" w:hAnsi="Wingdings" w:hint="default"/>
        <w:sz w:val="20"/>
      </w:rPr>
    </w:lvl>
    <w:lvl w:ilvl="5" w:tplc="724A04DA" w:tentative="1">
      <w:start w:val="1"/>
      <w:numFmt w:val="bullet"/>
      <w:lvlText w:val=""/>
      <w:lvlJc w:val="left"/>
      <w:pPr>
        <w:tabs>
          <w:tab w:val="num" w:pos="4320"/>
        </w:tabs>
        <w:ind w:left="4320" w:hanging="360"/>
      </w:pPr>
      <w:rPr>
        <w:rFonts w:ascii="Wingdings" w:hAnsi="Wingdings" w:hint="default"/>
        <w:sz w:val="20"/>
      </w:rPr>
    </w:lvl>
    <w:lvl w:ilvl="6" w:tplc="5B5A16AA" w:tentative="1">
      <w:start w:val="1"/>
      <w:numFmt w:val="bullet"/>
      <w:lvlText w:val=""/>
      <w:lvlJc w:val="left"/>
      <w:pPr>
        <w:tabs>
          <w:tab w:val="num" w:pos="5040"/>
        </w:tabs>
        <w:ind w:left="5040" w:hanging="360"/>
      </w:pPr>
      <w:rPr>
        <w:rFonts w:ascii="Wingdings" w:hAnsi="Wingdings" w:hint="default"/>
        <w:sz w:val="20"/>
      </w:rPr>
    </w:lvl>
    <w:lvl w:ilvl="7" w:tplc="EBCA3658" w:tentative="1">
      <w:start w:val="1"/>
      <w:numFmt w:val="bullet"/>
      <w:lvlText w:val=""/>
      <w:lvlJc w:val="left"/>
      <w:pPr>
        <w:tabs>
          <w:tab w:val="num" w:pos="5760"/>
        </w:tabs>
        <w:ind w:left="5760" w:hanging="360"/>
      </w:pPr>
      <w:rPr>
        <w:rFonts w:ascii="Wingdings" w:hAnsi="Wingdings" w:hint="default"/>
        <w:sz w:val="20"/>
      </w:rPr>
    </w:lvl>
    <w:lvl w:ilvl="8" w:tplc="3A46E382"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12E7D"/>
    <w:multiLevelType w:val="hybridMultilevel"/>
    <w:tmpl w:val="79EE363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0D715311"/>
    <w:multiLevelType w:val="hybridMultilevel"/>
    <w:tmpl w:val="E426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425ED"/>
    <w:multiLevelType w:val="hybridMultilevel"/>
    <w:tmpl w:val="54A6C57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BA29EB"/>
    <w:multiLevelType w:val="hybridMultilevel"/>
    <w:tmpl w:val="B13609E4"/>
    <w:lvl w:ilvl="0" w:tplc="E62CD22E">
      <w:start w:val="1"/>
      <w:numFmt w:val="bullet"/>
      <w:pStyle w:val="DeptOutNumbered"/>
      <w:lvlText w:val="●"/>
      <w:lvlJc w:val="left"/>
      <w:pPr>
        <w:ind w:left="786" w:hanging="360"/>
      </w:pPr>
      <w:rPr>
        <w:rFonts w:ascii="Noto Sans Symbols" w:eastAsia="Noto Sans Symbols" w:hAnsi="Noto Sans Symbols" w:cs="Noto Sans Symbols"/>
      </w:rPr>
    </w:lvl>
    <w:lvl w:ilvl="1" w:tplc="E894FFBC">
      <w:start w:val="1"/>
      <w:numFmt w:val="bullet"/>
      <w:lvlText w:val="o"/>
      <w:lvlJc w:val="left"/>
      <w:pPr>
        <w:ind w:left="1440" w:hanging="360"/>
      </w:pPr>
      <w:rPr>
        <w:rFonts w:ascii="Courier New" w:eastAsia="Courier New" w:hAnsi="Courier New" w:cs="Courier New"/>
      </w:rPr>
    </w:lvl>
    <w:lvl w:ilvl="2" w:tplc="927C355E">
      <w:start w:val="1"/>
      <w:numFmt w:val="bullet"/>
      <w:lvlText w:val="▪"/>
      <w:lvlJc w:val="left"/>
      <w:pPr>
        <w:ind w:left="2160" w:hanging="360"/>
      </w:pPr>
      <w:rPr>
        <w:rFonts w:ascii="Noto Sans Symbols" w:eastAsia="Noto Sans Symbols" w:hAnsi="Noto Sans Symbols" w:cs="Noto Sans Symbols"/>
      </w:rPr>
    </w:lvl>
    <w:lvl w:ilvl="3" w:tplc="E93E808A">
      <w:start w:val="1"/>
      <w:numFmt w:val="bullet"/>
      <w:lvlText w:val="●"/>
      <w:lvlJc w:val="left"/>
      <w:pPr>
        <w:ind w:left="2880" w:hanging="360"/>
      </w:pPr>
      <w:rPr>
        <w:rFonts w:ascii="Noto Sans Symbols" w:eastAsia="Noto Sans Symbols" w:hAnsi="Noto Sans Symbols" w:cs="Noto Sans Symbols"/>
      </w:rPr>
    </w:lvl>
    <w:lvl w:ilvl="4" w:tplc="92181FB4">
      <w:start w:val="1"/>
      <w:numFmt w:val="bullet"/>
      <w:lvlText w:val="o"/>
      <w:lvlJc w:val="left"/>
      <w:pPr>
        <w:ind w:left="3600" w:hanging="360"/>
      </w:pPr>
      <w:rPr>
        <w:rFonts w:ascii="Courier New" w:eastAsia="Courier New" w:hAnsi="Courier New" w:cs="Courier New"/>
      </w:rPr>
    </w:lvl>
    <w:lvl w:ilvl="5" w:tplc="A654836C">
      <w:start w:val="1"/>
      <w:numFmt w:val="bullet"/>
      <w:lvlText w:val="▪"/>
      <w:lvlJc w:val="left"/>
      <w:pPr>
        <w:ind w:left="4320" w:hanging="360"/>
      </w:pPr>
      <w:rPr>
        <w:rFonts w:ascii="Noto Sans Symbols" w:eastAsia="Noto Sans Symbols" w:hAnsi="Noto Sans Symbols" w:cs="Noto Sans Symbols"/>
      </w:rPr>
    </w:lvl>
    <w:lvl w:ilvl="6" w:tplc="5E3EE49E">
      <w:start w:val="1"/>
      <w:numFmt w:val="bullet"/>
      <w:lvlText w:val="●"/>
      <w:lvlJc w:val="left"/>
      <w:pPr>
        <w:ind w:left="5040" w:hanging="360"/>
      </w:pPr>
      <w:rPr>
        <w:rFonts w:ascii="Noto Sans Symbols" w:eastAsia="Noto Sans Symbols" w:hAnsi="Noto Sans Symbols" w:cs="Noto Sans Symbols"/>
      </w:rPr>
    </w:lvl>
    <w:lvl w:ilvl="7" w:tplc="4132A6FC">
      <w:start w:val="1"/>
      <w:numFmt w:val="bullet"/>
      <w:lvlText w:val="o"/>
      <w:lvlJc w:val="left"/>
      <w:pPr>
        <w:ind w:left="5760" w:hanging="360"/>
      </w:pPr>
      <w:rPr>
        <w:rFonts w:ascii="Courier New" w:eastAsia="Courier New" w:hAnsi="Courier New" w:cs="Courier New"/>
      </w:rPr>
    </w:lvl>
    <w:lvl w:ilvl="8" w:tplc="BC0CB7D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EEB0D5F"/>
    <w:multiLevelType w:val="multilevel"/>
    <w:tmpl w:val="6D10569C"/>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F6D7BAF"/>
    <w:multiLevelType w:val="hybridMultilevel"/>
    <w:tmpl w:val="645ED766"/>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2" w15:restartNumberingAfterBreak="0">
    <w:nsid w:val="18EB1D88"/>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3" w15:restartNumberingAfterBreak="0">
    <w:nsid w:val="19B748E1"/>
    <w:multiLevelType w:val="hybridMultilevel"/>
    <w:tmpl w:val="44AE43A2"/>
    <w:lvl w:ilvl="0" w:tplc="52285038">
      <w:start w:val="1"/>
      <w:numFmt w:val="decimal"/>
      <w:lvlRestart w:val="0"/>
      <w:pStyle w:val="DfESOutNumbered"/>
      <w:lvlText w:val="%1."/>
      <w:lvlJc w:val="left"/>
      <w:pPr>
        <w:tabs>
          <w:tab w:val="num" w:pos="720"/>
        </w:tabs>
        <w:ind w:left="0" w:firstLine="0"/>
      </w:pPr>
    </w:lvl>
    <w:lvl w:ilvl="1" w:tplc="01C2DBA0">
      <w:start w:val="1"/>
      <w:numFmt w:val="lowerLetter"/>
      <w:lvlText w:val="%2."/>
      <w:lvlJc w:val="left"/>
      <w:pPr>
        <w:tabs>
          <w:tab w:val="num" w:pos="1440"/>
        </w:tabs>
        <w:ind w:left="1440" w:hanging="720"/>
      </w:pPr>
    </w:lvl>
    <w:lvl w:ilvl="2" w:tplc="2C6A68B0">
      <w:start w:val="1"/>
      <w:numFmt w:val="lowerRoman"/>
      <w:lvlText w:val="%3)"/>
      <w:lvlJc w:val="left"/>
      <w:pPr>
        <w:tabs>
          <w:tab w:val="num" w:pos="2160"/>
        </w:tabs>
        <w:ind w:left="2160" w:hanging="720"/>
      </w:pPr>
    </w:lvl>
    <w:lvl w:ilvl="3" w:tplc="980ECBEE">
      <w:start w:val="1"/>
      <w:numFmt w:val="lowerLetter"/>
      <w:lvlText w:val="%4)"/>
      <w:lvlJc w:val="left"/>
      <w:pPr>
        <w:tabs>
          <w:tab w:val="num" w:pos="2880"/>
        </w:tabs>
        <w:ind w:left="2880" w:hanging="720"/>
      </w:pPr>
    </w:lvl>
    <w:lvl w:ilvl="4" w:tplc="FBA2F958">
      <w:start w:val="1"/>
      <w:numFmt w:val="decimal"/>
      <w:lvlText w:val="(%5)"/>
      <w:lvlJc w:val="left"/>
      <w:pPr>
        <w:tabs>
          <w:tab w:val="num" w:pos="3600"/>
        </w:tabs>
        <w:ind w:left="3600" w:hanging="720"/>
      </w:pPr>
    </w:lvl>
    <w:lvl w:ilvl="5" w:tplc="32AECE0A">
      <w:start w:val="1"/>
      <w:numFmt w:val="lowerRoman"/>
      <w:lvlText w:val="(%6)"/>
      <w:lvlJc w:val="left"/>
      <w:pPr>
        <w:tabs>
          <w:tab w:val="num" w:pos="4320"/>
        </w:tabs>
        <w:ind w:left="4320" w:hanging="720"/>
      </w:pPr>
    </w:lvl>
    <w:lvl w:ilvl="6" w:tplc="D94492E2">
      <w:start w:val="1"/>
      <w:numFmt w:val="decimal"/>
      <w:lvlText w:val="%7."/>
      <w:lvlJc w:val="left"/>
      <w:pPr>
        <w:tabs>
          <w:tab w:val="num" w:pos="5040"/>
        </w:tabs>
        <w:ind w:left="5040" w:hanging="720"/>
      </w:pPr>
    </w:lvl>
    <w:lvl w:ilvl="7" w:tplc="57DA98DE">
      <w:start w:val="1"/>
      <w:numFmt w:val="lowerLetter"/>
      <w:lvlText w:val="%8."/>
      <w:lvlJc w:val="left"/>
      <w:pPr>
        <w:tabs>
          <w:tab w:val="num" w:pos="5760"/>
        </w:tabs>
        <w:ind w:left="5760" w:hanging="720"/>
      </w:pPr>
    </w:lvl>
    <w:lvl w:ilvl="8" w:tplc="1A5EE028">
      <w:start w:val="1"/>
      <w:numFmt w:val="lowerRoman"/>
      <w:lvlText w:val="%9."/>
      <w:lvlJc w:val="left"/>
      <w:pPr>
        <w:tabs>
          <w:tab w:val="num" w:pos="6480"/>
        </w:tabs>
        <w:ind w:left="6480" w:hanging="720"/>
      </w:pPr>
    </w:lvl>
  </w:abstractNum>
  <w:abstractNum w:abstractNumId="14" w15:restartNumberingAfterBreak="0">
    <w:nsid w:val="1F512B35"/>
    <w:multiLevelType w:val="hybridMultilevel"/>
    <w:tmpl w:val="743A4F56"/>
    <w:lvl w:ilvl="0" w:tplc="08090001">
      <w:start w:val="1"/>
      <w:numFmt w:val="bullet"/>
      <w:lvlText w:val=""/>
      <w:lvlJc w:val="left"/>
      <w:pPr>
        <w:ind w:left="422" w:hanging="360"/>
      </w:pPr>
      <w:rPr>
        <w:rFonts w:ascii="Symbol" w:hAnsi="Symbol" w:hint="default"/>
      </w:rPr>
    </w:lvl>
    <w:lvl w:ilvl="1" w:tplc="08090003" w:tentative="1">
      <w:start w:val="1"/>
      <w:numFmt w:val="bullet"/>
      <w:lvlText w:val="o"/>
      <w:lvlJc w:val="left"/>
      <w:pPr>
        <w:ind w:left="1142" w:hanging="360"/>
      </w:pPr>
      <w:rPr>
        <w:rFonts w:ascii="Courier New" w:hAnsi="Courier New" w:cs="Courier New" w:hint="default"/>
      </w:rPr>
    </w:lvl>
    <w:lvl w:ilvl="2" w:tplc="08090005" w:tentative="1">
      <w:start w:val="1"/>
      <w:numFmt w:val="bullet"/>
      <w:lvlText w:val=""/>
      <w:lvlJc w:val="left"/>
      <w:pPr>
        <w:ind w:left="1862" w:hanging="360"/>
      </w:pPr>
      <w:rPr>
        <w:rFonts w:ascii="Wingdings" w:hAnsi="Wingdings" w:hint="default"/>
      </w:rPr>
    </w:lvl>
    <w:lvl w:ilvl="3" w:tplc="08090001" w:tentative="1">
      <w:start w:val="1"/>
      <w:numFmt w:val="bullet"/>
      <w:lvlText w:val=""/>
      <w:lvlJc w:val="left"/>
      <w:pPr>
        <w:ind w:left="2582" w:hanging="360"/>
      </w:pPr>
      <w:rPr>
        <w:rFonts w:ascii="Symbol" w:hAnsi="Symbol" w:hint="default"/>
      </w:rPr>
    </w:lvl>
    <w:lvl w:ilvl="4" w:tplc="08090003" w:tentative="1">
      <w:start w:val="1"/>
      <w:numFmt w:val="bullet"/>
      <w:lvlText w:val="o"/>
      <w:lvlJc w:val="left"/>
      <w:pPr>
        <w:ind w:left="3302" w:hanging="360"/>
      </w:pPr>
      <w:rPr>
        <w:rFonts w:ascii="Courier New" w:hAnsi="Courier New" w:cs="Courier New" w:hint="default"/>
      </w:rPr>
    </w:lvl>
    <w:lvl w:ilvl="5" w:tplc="08090005" w:tentative="1">
      <w:start w:val="1"/>
      <w:numFmt w:val="bullet"/>
      <w:lvlText w:val=""/>
      <w:lvlJc w:val="left"/>
      <w:pPr>
        <w:ind w:left="4022" w:hanging="360"/>
      </w:pPr>
      <w:rPr>
        <w:rFonts w:ascii="Wingdings" w:hAnsi="Wingdings" w:hint="default"/>
      </w:rPr>
    </w:lvl>
    <w:lvl w:ilvl="6" w:tplc="08090001" w:tentative="1">
      <w:start w:val="1"/>
      <w:numFmt w:val="bullet"/>
      <w:lvlText w:val=""/>
      <w:lvlJc w:val="left"/>
      <w:pPr>
        <w:ind w:left="4742" w:hanging="360"/>
      </w:pPr>
      <w:rPr>
        <w:rFonts w:ascii="Symbol" w:hAnsi="Symbol" w:hint="default"/>
      </w:rPr>
    </w:lvl>
    <w:lvl w:ilvl="7" w:tplc="08090003" w:tentative="1">
      <w:start w:val="1"/>
      <w:numFmt w:val="bullet"/>
      <w:lvlText w:val="o"/>
      <w:lvlJc w:val="left"/>
      <w:pPr>
        <w:ind w:left="5462" w:hanging="360"/>
      </w:pPr>
      <w:rPr>
        <w:rFonts w:ascii="Courier New" w:hAnsi="Courier New" w:cs="Courier New" w:hint="default"/>
      </w:rPr>
    </w:lvl>
    <w:lvl w:ilvl="8" w:tplc="08090005" w:tentative="1">
      <w:start w:val="1"/>
      <w:numFmt w:val="bullet"/>
      <w:lvlText w:val=""/>
      <w:lvlJc w:val="left"/>
      <w:pPr>
        <w:ind w:left="6182" w:hanging="360"/>
      </w:pPr>
      <w:rPr>
        <w:rFonts w:ascii="Wingdings" w:hAnsi="Wingdings" w:hint="default"/>
      </w:rPr>
    </w:lvl>
  </w:abstractNum>
  <w:abstractNum w:abstractNumId="15" w15:restartNumberingAfterBreak="0">
    <w:nsid w:val="222F2702"/>
    <w:multiLevelType w:val="hybridMultilevel"/>
    <w:tmpl w:val="73169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0D37B8"/>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7" w15:restartNumberingAfterBreak="0">
    <w:nsid w:val="2AB64F2C"/>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8" w15:restartNumberingAfterBreak="0">
    <w:nsid w:val="2BB56CC2"/>
    <w:multiLevelType w:val="hybridMultilevel"/>
    <w:tmpl w:val="5A028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340FF0"/>
    <w:multiLevelType w:val="hybridMultilevel"/>
    <w:tmpl w:val="392C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F6478E"/>
    <w:multiLevelType w:val="hybridMultilevel"/>
    <w:tmpl w:val="BD1C8DE4"/>
    <w:lvl w:ilvl="0" w:tplc="08090001">
      <w:start w:val="1"/>
      <w:numFmt w:val="bullet"/>
      <w:lvlText w:val=""/>
      <w:lvlJc w:val="left"/>
      <w:pPr>
        <w:tabs>
          <w:tab w:val="num" w:pos="720"/>
        </w:tabs>
        <w:ind w:left="720" w:hanging="360"/>
      </w:pPr>
      <w:rPr>
        <w:rFonts w:ascii="Symbol" w:hAnsi="Symbol" w:hint="default"/>
        <w:sz w:val="20"/>
      </w:rPr>
    </w:lvl>
    <w:lvl w:ilvl="1" w:tplc="88E67038" w:tentative="1">
      <w:start w:val="1"/>
      <w:numFmt w:val="bullet"/>
      <w:lvlText w:val="o"/>
      <w:lvlJc w:val="left"/>
      <w:pPr>
        <w:tabs>
          <w:tab w:val="num" w:pos="1440"/>
        </w:tabs>
        <w:ind w:left="1440" w:hanging="360"/>
      </w:pPr>
      <w:rPr>
        <w:rFonts w:ascii="Courier New" w:hAnsi="Courier New" w:hint="default"/>
        <w:sz w:val="20"/>
      </w:rPr>
    </w:lvl>
    <w:lvl w:ilvl="2" w:tplc="AAC4A0D2" w:tentative="1">
      <w:start w:val="1"/>
      <w:numFmt w:val="bullet"/>
      <w:lvlText w:val=""/>
      <w:lvlJc w:val="left"/>
      <w:pPr>
        <w:tabs>
          <w:tab w:val="num" w:pos="2160"/>
        </w:tabs>
        <w:ind w:left="2160" w:hanging="360"/>
      </w:pPr>
      <w:rPr>
        <w:rFonts w:ascii="Wingdings" w:hAnsi="Wingdings" w:hint="default"/>
        <w:sz w:val="20"/>
      </w:rPr>
    </w:lvl>
    <w:lvl w:ilvl="3" w:tplc="1E02789E" w:tentative="1">
      <w:start w:val="1"/>
      <w:numFmt w:val="bullet"/>
      <w:lvlText w:val=""/>
      <w:lvlJc w:val="left"/>
      <w:pPr>
        <w:tabs>
          <w:tab w:val="num" w:pos="2880"/>
        </w:tabs>
        <w:ind w:left="2880" w:hanging="360"/>
      </w:pPr>
      <w:rPr>
        <w:rFonts w:ascii="Wingdings" w:hAnsi="Wingdings" w:hint="default"/>
        <w:sz w:val="20"/>
      </w:rPr>
    </w:lvl>
    <w:lvl w:ilvl="4" w:tplc="DC7E4C52" w:tentative="1">
      <w:start w:val="1"/>
      <w:numFmt w:val="bullet"/>
      <w:lvlText w:val=""/>
      <w:lvlJc w:val="left"/>
      <w:pPr>
        <w:tabs>
          <w:tab w:val="num" w:pos="3600"/>
        </w:tabs>
        <w:ind w:left="3600" w:hanging="360"/>
      </w:pPr>
      <w:rPr>
        <w:rFonts w:ascii="Wingdings" w:hAnsi="Wingdings" w:hint="default"/>
        <w:sz w:val="20"/>
      </w:rPr>
    </w:lvl>
    <w:lvl w:ilvl="5" w:tplc="724A04DA" w:tentative="1">
      <w:start w:val="1"/>
      <w:numFmt w:val="bullet"/>
      <w:lvlText w:val=""/>
      <w:lvlJc w:val="left"/>
      <w:pPr>
        <w:tabs>
          <w:tab w:val="num" w:pos="4320"/>
        </w:tabs>
        <w:ind w:left="4320" w:hanging="360"/>
      </w:pPr>
      <w:rPr>
        <w:rFonts w:ascii="Wingdings" w:hAnsi="Wingdings" w:hint="default"/>
        <w:sz w:val="20"/>
      </w:rPr>
    </w:lvl>
    <w:lvl w:ilvl="6" w:tplc="5B5A16AA" w:tentative="1">
      <w:start w:val="1"/>
      <w:numFmt w:val="bullet"/>
      <w:lvlText w:val=""/>
      <w:lvlJc w:val="left"/>
      <w:pPr>
        <w:tabs>
          <w:tab w:val="num" w:pos="5040"/>
        </w:tabs>
        <w:ind w:left="5040" w:hanging="360"/>
      </w:pPr>
      <w:rPr>
        <w:rFonts w:ascii="Wingdings" w:hAnsi="Wingdings" w:hint="default"/>
        <w:sz w:val="20"/>
      </w:rPr>
    </w:lvl>
    <w:lvl w:ilvl="7" w:tplc="EBCA3658" w:tentative="1">
      <w:start w:val="1"/>
      <w:numFmt w:val="bullet"/>
      <w:lvlText w:val=""/>
      <w:lvlJc w:val="left"/>
      <w:pPr>
        <w:tabs>
          <w:tab w:val="num" w:pos="5760"/>
        </w:tabs>
        <w:ind w:left="5760" w:hanging="360"/>
      </w:pPr>
      <w:rPr>
        <w:rFonts w:ascii="Wingdings" w:hAnsi="Wingdings" w:hint="default"/>
        <w:sz w:val="20"/>
      </w:rPr>
    </w:lvl>
    <w:lvl w:ilvl="8" w:tplc="3A46E38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C0CD9"/>
    <w:multiLevelType w:val="hybridMultilevel"/>
    <w:tmpl w:val="03483AD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3" w15:restartNumberingAfterBreak="0">
    <w:nsid w:val="37ED372C"/>
    <w:multiLevelType w:val="hybridMultilevel"/>
    <w:tmpl w:val="B6A2E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4C5F1BAE"/>
    <w:multiLevelType w:val="hybridMultilevel"/>
    <w:tmpl w:val="2F289AA0"/>
    <w:lvl w:ilvl="0" w:tplc="373683C4">
      <w:start w:val="1"/>
      <w:numFmt w:val="bullet"/>
      <w:lvlText w:val=""/>
      <w:lvlJc w:val="left"/>
      <w:pPr>
        <w:tabs>
          <w:tab w:val="num" w:pos="720"/>
        </w:tabs>
        <w:ind w:left="720" w:hanging="360"/>
      </w:pPr>
      <w:rPr>
        <w:rFonts w:ascii="Symbol" w:hAnsi="Symbol" w:hint="default"/>
        <w:sz w:val="20"/>
      </w:rPr>
    </w:lvl>
    <w:lvl w:ilvl="1" w:tplc="83806188" w:tentative="1">
      <w:start w:val="1"/>
      <w:numFmt w:val="bullet"/>
      <w:lvlText w:val="o"/>
      <w:lvlJc w:val="left"/>
      <w:pPr>
        <w:tabs>
          <w:tab w:val="num" w:pos="1440"/>
        </w:tabs>
        <w:ind w:left="1440" w:hanging="360"/>
      </w:pPr>
      <w:rPr>
        <w:rFonts w:ascii="Courier New" w:hAnsi="Courier New" w:hint="default"/>
        <w:sz w:val="20"/>
      </w:rPr>
    </w:lvl>
    <w:lvl w:ilvl="2" w:tplc="1692408C" w:tentative="1">
      <w:start w:val="1"/>
      <w:numFmt w:val="bullet"/>
      <w:lvlText w:val=""/>
      <w:lvlJc w:val="left"/>
      <w:pPr>
        <w:tabs>
          <w:tab w:val="num" w:pos="2160"/>
        </w:tabs>
        <w:ind w:left="2160" w:hanging="360"/>
      </w:pPr>
      <w:rPr>
        <w:rFonts w:ascii="Wingdings" w:hAnsi="Wingdings" w:hint="default"/>
        <w:sz w:val="20"/>
      </w:rPr>
    </w:lvl>
    <w:lvl w:ilvl="3" w:tplc="AA1C72F0" w:tentative="1">
      <w:start w:val="1"/>
      <w:numFmt w:val="bullet"/>
      <w:lvlText w:val=""/>
      <w:lvlJc w:val="left"/>
      <w:pPr>
        <w:tabs>
          <w:tab w:val="num" w:pos="2880"/>
        </w:tabs>
        <w:ind w:left="2880" w:hanging="360"/>
      </w:pPr>
      <w:rPr>
        <w:rFonts w:ascii="Wingdings" w:hAnsi="Wingdings" w:hint="default"/>
        <w:sz w:val="20"/>
      </w:rPr>
    </w:lvl>
    <w:lvl w:ilvl="4" w:tplc="F3268086" w:tentative="1">
      <w:start w:val="1"/>
      <w:numFmt w:val="bullet"/>
      <w:lvlText w:val=""/>
      <w:lvlJc w:val="left"/>
      <w:pPr>
        <w:tabs>
          <w:tab w:val="num" w:pos="3600"/>
        </w:tabs>
        <w:ind w:left="3600" w:hanging="360"/>
      </w:pPr>
      <w:rPr>
        <w:rFonts w:ascii="Wingdings" w:hAnsi="Wingdings" w:hint="default"/>
        <w:sz w:val="20"/>
      </w:rPr>
    </w:lvl>
    <w:lvl w:ilvl="5" w:tplc="22EAE6B8" w:tentative="1">
      <w:start w:val="1"/>
      <w:numFmt w:val="bullet"/>
      <w:lvlText w:val=""/>
      <w:lvlJc w:val="left"/>
      <w:pPr>
        <w:tabs>
          <w:tab w:val="num" w:pos="4320"/>
        </w:tabs>
        <w:ind w:left="4320" w:hanging="360"/>
      </w:pPr>
      <w:rPr>
        <w:rFonts w:ascii="Wingdings" w:hAnsi="Wingdings" w:hint="default"/>
        <w:sz w:val="20"/>
      </w:rPr>
    </w:lvl>
    <w:lvl w:ilvl="6" w:tplc="BE06993E" w:tentative="1">
      <w:start w:val="1"/>
      <w:numFmt w:val="bullet"/>
      <w:lvlText w:val=""/>
      <w:lvlJc w:val="left"/>
      <w:pPr>
        <w:tabs>
          <w:tab w:val="num" w:pos="5040"/>
        </w:tabs>
        <w:ind w:left="5040" w:hanging="360"/>
      </w:pPr>
      <w:rPr>
        <w:rFonts w:ascii="Wingdings" w:hAnsi="Wingdings" w:hint="default"/>
        <w:sz w:val="20"/>
      </w:rPr>
    </w:lvl>
    <w:lvl w:ilvl="7" w:tplc="6E36AE4C" w:tentative="1">
      <w:start w:val="1"/>
      <w:numFmt w:val="bullet"/>
      <w:lvlText w:val=""/>
      <w:lvlJc w:val="left"/>
      <w:pPr>
        <w:tabs>
          <w:tab w:val="num" w:pos="5760"/>
        </w:tabs>
        <w:ind w:left="5760" w:hanging="360"/>
      </w:pPr>
      <w:rPr>
        <w:rFonts w:ascii="Wingdings" w:hAnsi="Wingdings" w:hint="default"/>
        <w:sz w:val="20"/>
      </w:rPr>
    </w:lvl>
    <w:lvl w:ilvl="8" w:tplc="31DC2B1C"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D56B9"/>
    <w:multiLevelType w:val="hybridMultilevel"/>
    <w:tmpl w:val="765E8D86"/>
    <w:lvl w:ilvl="0" w:tplc="4162D4E2">
      <w:start w:val="1"/>
      <w:numFmt w:val="bullet"/>
      <w:lvlText w:val=""/>
      <w:lvlJc w:val="left"/>
      <w:pPr>
        <w:ind w:left="720" w:hanging="360"/>
      </w:pPr>
      <w:rPr>
        <w:rFonts w:ascii="Symbol" w:hAnsi="Symbol" w:hint="default"/>
        <w:sz w:val="20"/>
        <w:szCs w:val="20"/>
      </w:rPr>
    </w:lvl>
    <w:lvl w:ilvl="1" w:tplc="D0225B1A">
      <w:start w:val="1"/>
      <w:numFmt w:val="bullet"/>
      <w:lvlText w:val="●"/>
      <w:lvlJc w:val="left"/>
      <w:pPr>
        <w:ind w:left="1440" w:hanging="360"/>
      </w:pPr>
      <w:rPr>
        <w:rFonts w:ascii="Noto Sans Symbols" w:eastAsia="Noto Sans Symbols" w:hAnsi="Noto Sans Symbols" w:cs="Noto Sans Symbols"/>
        <w:sz w:val="20"/>
        <w:szCs w:val="20"/>
      </w:rPr>
    </w:lvl>
    <w:lvl w:ilvl="2" w:tplc="6F882852">
      <w:start w:val="1"/>
      <w:numFmt w:val="bullet"/>
      <w:lvlText w:val="●"/>
      <w:lvlJc w:val="left"/>
      <w:pPr>
        <w:ind w:left="2160" w:hanging="360"/>
      </w:pPr>
      <w:rPr>
        <w:rFonts w:ascii="Noto Sans Symbols" w:eastAsia="Noto Sans Symbols" w:hAnsi="Noto Sans Symbols" w:cs="Noto Sans Symbols"/>
        <w:sz w:val="20"/>
        <w:szCs w:val="20"/>
      </w:rPr>
    </w:lvl>
    <w:lvl w:ilvl="3" w:tplc="1F929412">
      <w:start w:val="1"/>
      <w:numFmt w:val="bullet"/>
      <w:lvlText w:val="●"/>
      <w:lvlJc w:val="left"/>
      <w:pPr>
        <w:ind w:left="2880" w:hanging="360"/>
      </w:pPr>
      <w:rPr>
        <w:rFonts w:ascii="Noto Sans Symbols" w:eastAsia="Noto Sans Symbols" w:hAnsi="Noto Sans Symbols" w:cs="Noto Sans Symbols"/>
        <w:sz w:val="20"/>
        <w:szCs w:val="20"/>
      </w:rPr>
    </w:lvl>
    <w:lvl w:ilvl="4" w:tplc="08260D34">
      <w:start w:val="1"/>
      <w:numFmt w:val="bullet"/>
      <w:lvlText w:val="●"/>
      <w:lvlJc w:val="left"/>
      <w:pPr>
        <w:ind w:left="3600" w:hanging="360"/>
      </w:pPr>
      <w:rPr>
        <w:rFonts w:ascii="Noto Sans Symbols" w:eastAsia="Noto Sans Symbols" w:hAnsi="Noto Sans Symbols" w:cs="Noto Sans Symbols"/>
        <w:sz w:val="20"/>
        <w:szCs w:val="20"/>
      </w:rPr>
    </w:lvl>
    <w:lvl w:ilvl="5" w:tplc="F580CE4E">
      <w:start w:val="1"/>
      <w:numFmt w:val="bullet"/>
      <w:lvlText w:val="●"/>
      <w:lvlJc w:val="left"/>
      <w:pPr>
        <w:ind w:left="4320" w:hanging="360"/>
      </w:pPr>
      <w:rPr>
        <w:rFonts w:ascii="Noto Sans Symbols" w:eastAsia="Noto Sans Symbols" w:hAnsi="Noto Sans Symbols" w:cs="Noto Sans Symbols"/>
        <w:sz w:val="20"/>
        <w:szCs w:val="20"/>
      </w:rPr>
    </w:lvl>
    <w:lvl w:ilvl="6" w:tplc="1A800CE8">
      <w:start w:val="1"/>
      <w:numFmt w:val="bullet"/>
      <w:lvlText w:val="●"/>
      <w:lvlJc w:val="left"/>
      <w:pPr>
        <w:ind w:left="5040" w:hanging="360"/>
      </w:pPr>
      <w:rPr>
        <w:rFonts w:ascii="Noto Sans Symbols" w:eastAsia="Noto Sans Symbols" w:hAnsi="Noto Sans Symbols" w:cs="Noto Sans Symbols"/>
        <w:sz w:val="20"/>
        <w:szCs w:val="20"/>
      </w:rPr>
    </w:lvl>
    <w:lvl w:ilvl="7" w:tplc="9C026A86">
      <w:start w:val="1"/>
      <w:numFmt w:val="bullet"/>
      <w:lvlText w:val="●"/>
      <w:lvlJc w:val="left"/>
      <w:pPr>
        <w:ind w:left="5760" w:hanging="360"/>
      </w:pPr>
      <w:rPr>
        <w:rFonts w:ascii="Noto Sans Symbols" w:eastAsia="Noto Sans Symbols" w:hAnsi="Noto Sans Symbols" w:cs="Noto Sans Symbols"/>
        <w:sz w:val="20"/>
        <w:szCs w:val="20"/>
      </w:rPr>
    </w:lvl>
    <w:lvl w:ilvl="8" w:tplc="EF46F086">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3261896"/>
    <w:multiLevelType w:val="hybridMultilevel"/>
    <w:tmpl w:val="F39897C4"/>
    <w:lvl w:ilvl="0" w:tplc="3F0ADA7C">
      <w:start w:val="1"/>
      <w:numFmt w:val="bullet"/>
      <w:lvlText w:val=""/>
      <w:lvlJc w:val="left"/>
      <w:pPr>
        <w:tabs>
          <w:tab w:val="num" w:pos="720"/>
        </w:tabs>
        <w:ind w:left="720" w:hanging="360"/>
      </w:pPr>
      <w:rPr>
        <w:rFonts w:ascii="Symbol" w:hAnsi="Symbol" w:hint="default"/>
        <w:sz w:val="20"/>
      </w:rPr>
    </w:lvl>
    <w:lvl w:ilvl="1" w:tplc="7836151E" w:tentative="1">
      <w:start w:val="1"/>
      <w:numFmt w:val="bullet"/>
      <w:lvlText w:val="o"/>
      <w:lvlJc w:val="left"/>
      <w:pPr>
        <w:tabs>
          <w:tab w:val="num" w:pos="1440"/>
        </w:tabs>
        <w:ind w:left="1440" w:hanging="360"/>
      </w:pPr>
      <w:rPr>
        <w:rFonts w:ascii="Courier New" w:hAnsi="Courier New" w:hint="default"/>
        <w:sz w:val="20"/>
      </w:rPr>
    </w:lvl>
    <w:lvl w:ilvl="2" w:tplc="A60A3956" w:tentative="1">
      <w:start w:val="1"/>
      <w:numFmt w:val="bullet"/>
      <w:lvlText w:val=""/>
      <w:lvlJc w:val="left"/>
      <w:pPr>
        <w:tabs>
          <w:tab w:val="num" w:pos="2160"/>
        </w:tabs>
        <w:ind w:left="2160" w:hanging="360"/>
      </w:pPr>
      <w:rPr>
        <w:rFonts w:ascii="Wingdings" w:hAnsi="Wingdings" w:hint="default"/>
        <w:sz w:val="20"/>
      </w:rPr>
    </w:lvl>
    <w:lvl w:ilvl="3" w:tplc="04D00270" w:tentative="1">
      <w:start w:val="1"/>
      <w:numFmt w:val="bullet"/>
      <w:lvlText w:val=""/>
      <w:lvlJc w:val="left"/>
      <w:pPr>
        <w:tabs>
          <w:tab w:val="num" w:pos="2880"/>
        </w:tabs>
        <w:ind w:left="2880" w:hanging="360"/>
      </w:pPr>
      <w:rPr>
        <w:rFonts w:ascii="Wingdings" w:hAnsi="Wingdings" w:hint="default"/>
        <w:sz w:val="20"/>
      </w:rPr>
    </w:lvl>
    <w:lvl w:ilvl="4" w:tplc="F9526694" w:tentative="1">
      <w:start w:val="1"/>
      <w:numFmt w:val="bullet"/>
      <w:lvlText w:val=""/>
      <w:lvlJc w:val="left"/>
      <w:pPr>
        <w:tabs>
          <w:tab w:val="num" w:pos="3600"/>
        </w:tabs>
        <w:ind w:left="3600" w:hanging="360"/>
      </w:pPr>
      <w:rPr>
        <w:rFonts w:ascii="Wingdings" w:hAnsi="Wingdings" w:hint="default"/>
        <w:sz w:val="20"/>
      </w:rPr>
    </w:lvl>
    <w:lvl w:ilvl="5" w:tplc="C254A804" w:tentative="1">
      <w:start w:val="1"/>
      <w:numFmt w:val="bullet"/>
      <w:lvlText w:val=""/>
      <w:lvlJc w:val="left"/>
      <w:pPr>
        <w:tabs>
          <w:tab w:val="num" w:pos="4320"/>
        </w:tabs>
        <w:ind w:left="4320" w:hanging="360"/>
      </w:pPr>
      <w:rPr>
        <w:rFonts w:ascii="Wingdings" w:hAnsi="Wingdings" w:hint="default"/>
        <w:sz w:val="20"/>
      </w:rPr>
    </w:lvl>
    <w:lvl w:ilvl="6" w:tplc="55D40F08" w:tentative="1">
      <w:start w:val="1"/>
      <w:numFmt w:val="bullet"/>
      <w:lvlText w:val=""/>
      <w:lvlJc w:val="left"/>
      <w:pPr>
        <w:tabs>
          <w:tab w:val="num" w:pos="5040"/>
        </w:tabs>
        <w:ind w:left="5040" w:hanging="360"/>
      </w:pPr>
      <w:rPr>
        <w:rFonts w:ascii="Wingdings" w:hAnsi="Wingdings" w:hint="default"/>
        <w:sz w:val="20"/>
      </w:rPr>
    </w:lvl>
    <w:lvl w:ilvl="7" w:tplc="EBBE86BE" w:tentative="1">
      <w:start w:val="1"/>
      <w:numFmt w:val="bullet"/>
      <w:lvlText w:val=""/>
      <w:lvlJc w:val="left"/>
      <w:pPr>
        <w:tabs>
          <w:tab w:val="num" w:pos="5760"/>
        </w:tabs>
        <w:ind w:left="5760" w:hanging="360"/>
      </w:pPr>
      <w:rPr>
        <w:rFonts w:ascii="Wingdings" w:hAnsi="Wingdings" w:hint="default"/>
        <w:sz w:val="20"/>
      </w:rPr>
    </w:lvl>
    <w:lvl w:ilvl="8" w:tplc="CFCC82BA"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5A372C"/>
    <w:multiLevelType w:val="hybridMultilevel"/>
    <w:tmpl w:val="ADAAC752"/>
    <w:lvl w:ilvl="0" w:tplc="5E401616">
      <w:start w:val="1"/>
      <w:numFmt w:val="bullet"/>
      <w:lvlText w:val=""/>
      <w:lvlJc w:val="left"/>
      <w:pPr>
        <w:tabs>
          <w:tab w:val="num" w:pos="720"/>
        </w:tabs>
        <w:ind w:left="720" w:hanging="360"/>
      </w:pPr>
      <w:rPr>
        <w:rFonts w:ascii="Symbol" w:hAnsi="Symbol" w:hint="default"/>
        <w:sz w:val="20"/>
      </w:rPr>
    </w:lvl>
    <w:lvl w:ilvl="1" w:tplc="8CF289AE" w:tentative="1">
      <w:start w:val="1"/>
      <w:numFmt w:val="bullet"/>
      <w:lvlText w:val="o"/>
      <w:lvlJc w:val="left"/>
      <w:pPr>
        <w:tabs>
          <w:tab w:val="num" w:pos="1440"/>
        </w:tabs>
        <w:ind w:left="1440" w:hanging="360"/>
      </w:pPr>
      <w:rPr>
        <w:rFonts w:ascii="Courier New" w:hAnsi="Courier New" w:hint="default"/>
        <w:sz w:val="20"/>
      </w:rPr>
    </w:lvl>
    <w:lvl w:ilvl="2" w:tplc="7CA66F06" w:tentative="1">
      <w:start w:val="1"/>
      <w:numFmt w:val="bullet"/>
      <w:lvlText w:val=""/>
      <w:lvlJc w:val="left"/>
      <w:pPr>
        <w:tabs>
          <w:tab w:val="num" w:pos="2160"/>
        </w:tabs>
        <w:ind w:left="2160" w:hanging="360"/>
      </w:pPr>
      <w:rPr>
        <w:rFonts w:ascii="Wingdings" w:hAnsi="Wingdings" w:hint="default"/>
        <w:sz w:val="20"/>
      </w:rPr>
    </w:lvl>
    <w:lvl w:ilvl="3" w:tplc="A1B65A70" w:tentative="1">
      <w:start w:val="1"/>
      <w:numFmt w:val="bullet"/>
      <w:lvlText w:val=""/>
      <w:lvlJc w:val="left"/>
      <w:pPr>
        <w:tabs>
          <w:tab w:val="num" w:pos="2880"/>
        </w:tabs>
        <w:ind w:left="2880" w:hanging="360"/>
      </w:pPr>
      <w:rPr>
        <w:rFonts w:ascii="Wingdings" w:hAnsi="Wingdings" w:hint="default"/>
        <w:sz w:val="20"/>
      </w:rPr>
    </w:lvl>
    <w:lvl w:ilvl="4" w:tplc="F3FEE8B0" w:tentative="1">
      <w:start w:val="1"/>
      <w:numFmt w:val="bullet"/>
      <w:lvlText w:val=""/>
      <w:lvlJc w:val="left"/>
      <w:pPr>
        <w:tabs>
          <w:tab w:val="num" w:pos="3600"/>
        </w:tabs>
        <w:ind w:left="3600" w:hanging="360"/>
      </w:pPr>
      <w:rPr>
        <w:rFonts w:ascii="Wingdings" w:hAnsi="Wingdings" w:hint="default"/>
        <w:sz w:val="20"/>
      </w:rPr>
    </w:lvl>
    <w:lvl w:ilvl="5" w:tplc="2E5CDBBE" w:tentative="1">
      <w:start w:val="1"/>
      <w:numFmt w:val="bullet"/>
      <w:lvlText w:val=""/>
      <w:lvlJc w:val="left"/>
      <w:pPr>
        <w:tabs>
          <w:tab w:val="num" w:pos="4320"/>
        </w:tabs>
        <w:ind w:left="4320" w:hanging="360"/>
      </w:pPr>
      <w:rPr>
        <w:rFonts w:ascii="Wingdings" w:hAnsi="Wingdings" w:hint="default"/>
        <w:sz w:val="20"/>
      </w:rPr>
    </w:lvl>
    <w:lvl w:ilvl="6" w:tplc="C7DCE7E6" w:tentative="1">
      <w:start w:val="1"/>
      <w:numFmt w:val="bullet"/>
      <w:lvlText w:val=""/>
      <w:lvlJc w:val="left"/>
      <w:pPr>
        <w:tabs>
          <w:tab w:val="num" w:pos="5040"/>
        </w:tabs>
        <w:ind w:left="5040" w:hanging="360"/>
      </w:pPr>
      <w:rPr>
        <w:rFonts w:ascii="Wingdings" w:hAnsi="Wingdings" w:hint="default"/>
        <w:sz w:val="20"/>
      </w:rPr>
    </w:lvl>
    <w:lvl w:ilvl="7" w:tplc="E1483C1C" w:tentative="1">
      <w:start w:val="1"/>
      <w:numFmt w:val="bullet"/>
      <w:lvlText w:val=""/>
      <w:lvlJc w:val="left"/>
      <w:pPr>
        <w:tabs>
          <w:tab w:val="num" w:pos="5760"/>
        </w:tabs>
        <w:ind w:left="5760" w:hanging="360"/>
      </w:pPr>
      <w:rPr>
        <w:rFonts w:ascii="Wingdings" w:hAnsi="Wingdings" w:hint="default"/>
        <w:sz w:val="20"/>
      </w:rPr>
    </w:lvl>
    <w:lvl w:ilvl="8" w:tplc="5D1C8DFC"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B1193C"/>
    <w:multiLevelType w:val="hybridMultilevel"/>
    <w:tmpl w:val="9DCC0716"/>
    <w:lvl w:ilvl="0" w:tplc="4162D4E2">
      <w:start w:val="1"/>
      <w:numFmt w:val="bullet"/>
      <w:lvlText w:val=""/>
      <w:lvlJc w:val="left"/>
      <w:pPr>
        <w:ind w:left="720" w:hanging="360"/>
      </w:pPr>
      <w:rPr>
        <w:rFonts w:ascii="Symbol" w:hAnsi="Symbol" w:hint="default"/>
      </w:rPr>
    </w:lvl>
    <w:lvl w:ilvl="1" w:tplc="529A6668">
      <w:start w:val="1"/>
      <w:numFmt w:val="bullet"/>
      <w:lvlText w:val="o"/>
      <w:lvlJc w:val="left"/>
      <w:pPr>
        <w:ind w:left="1440" w:hanging="360"/>
      </w:pPr>
      <w:rPr>
        <w:rFonts w:ascii="Courier New" w:eastAsia="Courier New" w:hAnsi="Courier New" w:cs="Courier New"/>
      </w:rPr>
    </w:lvl>
    <w:lvl w:ilvl="2" w:tplc="4514A6EE">
      <w:start w:val="1"/>
      <w:numFmt w:val="bullet"/>
      <w:lvlText w:val="▪"/>
      <w:lvlJc w:val="left"/>
      <w:pPr>
        <w:ind w:left="2160" w:hanging="360"/>
      </w:pPr>
      <w:rPr>
        <w:rFonts w:ascii="Noto Sans Symbols" w:eastAsia="Noto Sans Symbols" w:hAnsi="Noto Sans Symbols" w:cs="Noto Sans Symbols"/>
      </w:rPr>
    </w:lvl>
    <w:lvl w:ilvl="3" w:tplc="8960D26A">
      <w:start w:val="1"/>
      <w:numFmt w:val="bullet"/>
      <w:lvlText w:val="●"/>
      <w:lvlJc w:val="left"/>
      <w:pPr>
        <w:ind w:left="2880" w:hanging="360"/>
      </w:pPr>
      <w:rPr>
        <w:rFonts w:ascii="Noto Sans Symbols" w:eastAsia="Noto Sans Symbols" w:hAnsi="Noto Sans Symbols" w:cs="Noto Sans Symbols"/>
      </w:rPr>
    </w:lvl>
    <w:lvl w:ilvl="4" w:tplc="A792019C">
      <w:start w:val="1"/>
      <w:numFmt w:val="bullet"/>
      <w:lvlText w:val="o"/>
      <w:lvlJc w:val="left"/>
      <w:pPr>
        <w:ind w:left="3600" w:hanging="360"/>
      </w:pPr>
      <w:rPr>
        <w:rFonts w:ascii="Courier New" w:eastAsia="Courier New" w:hAnsi="Courier New" w:cs="Courier New"/>
      </w:rPr>
    </w:lvl>
    <w:lvl w:ilvl="5" w:tplc="1640F97A">
      <w:start w:val="1"/>
      <w:numFmt w:val="bullet"/>
      <w:lvlText w:val="▪"/>
      <w:lvlJc w:val="left"/>
      <w:pPr>
        <w:ind w:left="4320" w:hanging="360"/>
      </w:pPr>
      <w:rPr>
        <w:rFonts w:ascii="Noto Sans Symbols" w:eastAsia="Noto Sans Symbols" w:hAnsi="Noto Sans Symbols" w:cs="Noto Sans Symbols"/>
      </w:rPr>
    </w:lvl>
    <w:lvl w:ilvl="6" w:tplc="4A54F5AE">
      <w:start w:val="1"/>
      <w:numFmt w:val="bullet"/>
      <w:lvlText w:val="●"/>
      <w:lvlJc w:val="left"/>
      <w:pPr>
        <w:ind w:left="5040" w:hanging="360"/>
      </w:pPr>
      <w:rPr>
        <w:rFonts w:ascii="Noto Sans Symbols" w:eastAsia="Noto Sans Symbols" w:hAnsi="Noto Sans Symbols" w:cs="Noto Sans Symbols"/>
      </w:rPr>
    </w:lvl>
    <w:lvl w:ilvl="7" w:tplc="BBD8DC34">
      <w:start w:val="1"/>
      <w:numFmt w:val="bullet"/>
      <w:lvlText w:val="o"/>
      <w:lvlJc w:val="left"/>
      <w:pPr>
        <w:ind w:left="5760" w:hanging="360"/>
      </w:pPr>
      <w:rPr>
        <w:rFonts w:ascii="Courier New" w:eastAsia="Courier New" w:hAnsi="Courier New" w:cs="Courier New"/>
      </w:rPr>
    </w:lvl>
    <w:lvl w:ilvl="8" w:tplc="796203F6">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6D6091D"/>
    <w:multiLevelType w:val="hybridMultilevel"/>
    <w:tmpl w:val="A0D0C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7D4D72"/>
    <w:multiLevelType w:val="hybridMultilevel"/>
    <w:tmpl w:val="C12892C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2" w15:restartNumberingAfterBreak="0">
    <w:nsid w:val="5A52419F"/>
    <w:multiLevelType w:val="hybridMultilevel"/>
    <w:tmpl w:val="68BA126E"/>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33" w15:restartNumberingAfterBreak="0">
    <w:nsid w:val="651821A4"/>
    <w:multiLevelType w:val="hybridMultilevel"/>
    <w:tmpl w:val="9B5A3CF2"/>
    <w:lvl w:ilvl="0" w:tplc="0809000F">
      <w:start w:val="1"/>
      <w:numFmt w:val="decimal"/>
      <w:lvlText w:val="%1."/>
      <w:lvlJc w:val="left"/>
      <w:pPr>
        <w:tabs>
          <w:tab w:val="num" w:pos="720"/>
        </w:tabs>
        <w:ind w:left="720" w:hanging="360"/>
      </w:pPr>
      <w:rPr>
        <w:rFonts w:hint="default"/>
        <w:sz w:val="20"/>
      </w:rPr>
    </w:lvl>
    <w:lvl w:ilvl="1" w:tplc="88E67038" w:tentative="1">
      <w:start w:val="1"/>
      <w:numFmt w:val="bullet"/>
      <w:lvlText w:val="o"/>
      <w:lvlJc w:val="left"/>
      <w:pPr>
        <w:tabs>
          <w:tab w:val="num" w:pos="1440"/>
        </w:tabs>
        <w:ind w:left="1440" w:hanging="360"/>
      </w:pPr>
      <w:rPr>
        <w:rFonts w:ascii="Courier New" w:hAnsi="Courier New" w:hint="default"/>
        <w:sz w:val="20"/>
      </w:rPr>
    </w:lvl>
    <w:lvl w:ilvl="2" w:tplc="AAC4A0D2" w:tentative="1">
      <w:start w:val="1"/>
      <w:numFmt w:val="bullet"/>
      <w:lvlText w:val=""/>
      <w:lvlJc w:val="left"/>
      <w:pPr>
        <w:tabs>
          <w:tab w:val="num" w:pos="2160"/>
        </w:tabs>
        <w:ind w:left="2160" w:hanging="360"/>
      </w:pPr>
      <w:rPr>
        <w:rFonts w:ascii="Wingdings" w:hAnsi="Wingdings" w:hint="default"/>
        <w:sz w:val="20"/>
      </w:rPr>
    </w:lvl>
    <w:lvl w:ilvl="3" w:tplc="1E02789E" w:tentative="1">
      <w:start w:val="1"/>
      <w:numFmt w:val="bullet"/>
      <w:lvlText w:val=""/>
      <w:lvlJc w:val="left"/>
      <w:pPr>
        <w:tabs>
          <w:tab w:val="num" w:pos="2880"/>
        </w:tabs>
        <w:ind w:left="2880" w:hanging="360"/>
      </w:pPr>
      <w:rPr>
        <w:rFonts w:ascii="Wingdings" w:hAnsi="Wingdings" w:hint="default"/>
        <w:sz w:val="20"/>
      </w:rPr>
    </w:lvl>
    <w:lvl w:ilvl="4" w:tplc="DC7E4C52" w:tentative="1">
      <w:start w:val="1"/>
      <w:numFmt w:val="bullet"/>
      <w:lvlText w:val=""/>
      <w:lvlJc w:val="left"/>
      <w:pPr>
        <w:tabs>
          <w:tab w:val="num" w:pos="3600"/>
        </w:tabs>
        <w:ind w:left="3600" w:hanging="360"/>
      </w:pPr>
      <w:rPr>
        <w:rFonts w:ascii="Wingdings" w:hAnsi="Wingdings" w:hint="default"/>
        <w:sz w:val="20"/>
      </w:rPr>
    </w:lvl>
    <w:lvl w:ilvl="5" w:tplc="724A04DA" w:tentative="1">
      <w:start w:val="1"/>
      <w:numFmt w:val="bullet"/>
      <w:lvlText w:val=""/>
      <w:lvlJc w:val="left"/>
      <w:pPr>
        <w:tabs>
          <w:tab w:val="num" w:pos="4320"/>
        </w:tabs>
        <w:ind w:left="4320" w:hanging="360"/>
      </w:pPr>
      <w:rPr>
        <w:rFonts w:ascii="Wingdings" w:hAnsi="Wingdings" w:hint="default"/>
        <w:sz w:val="20"/>
      </w:rPr>
    </w:lvl>
    <w:lvl w:ilvl="6" w:tplc="5B5A16AA" w:tentative="1">
      <w:start w:val="1"/>
      <w:numFmt w:val="bullet"/>
      <w:lvlText w:val=""/>
      <w:lvlJc w:val="left"/>
      <w:pPr>
        <w:tabs>
          <w:tab w:val="num" w:pos="5040"/>
        </w:tabs>
        <w:ind w:left="5040" w:hanging="360"/>
      </w:pPr>
      <w:rPr>
        <w:rFonts w:ascii="Wingdings" w:hAnsi="Wingdings" w:hint="default"/>
        <w:sz w:val="20"/>
      </w:rPr>
    </w:lvl>
    <w:lvl w:ilvl="7" w:tplc="EBCA3658" w:tentative="1">
      <w:start w:val="1"/>
      <w:numFmt w:val="bullet"/>
      <w:lvlText w:val=""/>
      <w:lvlJc w:val="left"/>
      <w:pPr>
        <w:tabs>
          <w:tab w:val="num" w:pos="5760"/>
        </w:tabs>
        <w:ind w:left="5760" w:hanging="360"/>
      </w:pPr>
      <w:rPr>
        <w:rFonts w:ascii="Wingdings" w:hAnsi="Wingdings" w:hint="default"/>
        <w:sz w:val="20"/>
      </w:rPr>
    </w:lvl>
    <w:lvl w:ilvl="8" w:tplc="3A46E382"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2C20BA"/>
    <w:multiLevelType w:val="hybridMultilevel"/>
    <w:tmpl w:val="4AF4E8C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5" w15:restartNumberingAfterBreak="0">
    <w:nsid w:val="653A3615"/>
    <w:multiLevelType w:val="hybridMultilevel"/>
    <w:tmpl w:val="1646C68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15:restartNumberingAfterBreak="0">
    <w:nsid w:val="665D56DD"/>
    <w:multiLevelType w:val="multilevel"/>
    <w:tmpl w:val="1FA68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6AEA61D4"/>
    <w:multiLevelType w:val="hybridMultilevel"/>
    <w:tmpl w:val="9E0A8538"/>
    <w:lvl w:ilvl="0" w:tplc="E71CC268">
      <w:start w:val="1"/>
      <w:numFmt w:val="bullet"/>
      <w:lvlText w:val=""/>
      <w:lvlJc w:val="left"/>
      <w:pPr>
        <w:tabs>
          <w:tab w:val="num" w:pos="720"/>
        </w:tabs>
        <w:ind w:left="720" w:hanging="360"/>
      </w:pPr>
      <w:rPr>
        <w:rFonts w:ascii="Symbol" w:hAnsi="Symbol" w:hint="default"/>
        <w:sz w:val="20"/>
      </w:rPr>
    </w:lvl>
    <w:lvl w:ilvl="1" w:tplc="B0C4C2AE" w:tentative="1">
      <w:start w:val="1"/>
      <w:numFmt w:val="bullet"/>
      <w:lvlText w:val="o"/>
      <w:lvlJc w:val="left"/>
      <w:pPr>
        <w:tabs>
          <w:tab w:val="num" w:pos="1440"/>
        </w:tabs>
        <w:ind w:left="1440" w:hanging="360"/>
      </w:pPr>
      <w:rPr>
        <w:rFonts w:ascii="Courier New" w:hAnsi="Courier New" w:hint="default"/>
        <w:sz w:val="20"/>
      </w:rPr>
    </w:lvl>
    <w:lvl w:ilvl="2" w:tplc="079C376E" w:tentative="1">
      <w:start w:val="1"/>
      <w:numFmt w:val="bullet"/>
      <w:lvlText w:val=""/>
      <w:lvlJc w:val="left"/>
      <w:pPr>
        <w:tabs>
          <w:tab w:val="num" w:pos="2160"/>
        </w:tabs>
        <w:ind w:left="2160" w:hanging="360"/>
      </w:pPr>
      <w:rPr>
        <w:rFonts w:ascii="Wingdings" w:hAnsi="Wingdings" w:hint="default"/>
        <w:sz w:val="20"/>
      </w:rPr>
    </w:lvl>
    <w:lvl w:ilvl="3" w:tplc="BE4AAA88" w:tentative="1">
      <w:start w:val="1"/>
      <w:numFmt w:val="bullet"/>
      <w:lvlText w:val=""/>
      <w:lvlJc w:val="left"/>
      <w:pPr>
        <w:tabs>
          <w:tab w:val="num" w:pos="2880"/>
        </w:tabs>
        <w:ind w:left="2880" w:hanging="360"/>
      </w:pPr>
      <w:rPr>
        <w:rFonts w:ascii="Wingdings" w:hAnsi="Wingdings" w:hint="default"/>
        <w:sz w:val="20"/>
      </w:rPr>
    </w:lvl>
    <w:lvl w:ilvl="4" w:tplc="BF0EFB0E" w:tentative="1">
      <w:start w:val="1"/>
      <w:numFmt w:val="bullet"/>
      <w:lvlText w:val=""/>
      <w:lvlJc w:val="left"/>
      <w:pPr>
        <w:tabs>
          <w:tab w:val="num" w:pos="3600"/>
        </w:tabs>
        <w:ind w:left="3600" w:hanging="360"/>
      </w:pPr>
      <w:rPr>
        <w:rFonts w:ascii="Wingdings" w:hAnsi="Wingdings" w:hint="default"/>
        <w:sz w:val="20"/>
      </w:rPr>
    </w:lvl>
    <w:lvl w:ilvl="5" w:tplc="0368ED0E" w:tentative="1">
      <w:start w:val="1"/>
      <w:numFmt w:val="bullet"/>
      <w:lvlText w:val=""/>
      <w:lvlJc w:val="left"/>
      <w:pPr>
        <w:tabs>
          <w:tab w:val="num" w:pos="4320"/>
        </w:tabs>
        <w:ind w:left="4320" w:hanging="360"/>
      </w:pPr>
      <w:rPr>
        <w:rFonts w:ascii="Wingdings" w:hAnsi="Wingdings" w:hint="default"/>
        <w:sz w:val="20"/>
      </w:rPr>
    </w:lvl>
    <w:lvl w:ilvl="6" w:tplc="EB863C7E" w:tentative="1">
      <w:start w:val="1"/>
      <w:numFmt w:val="bullet"/>
      <w:lvlText w:val=""/>
      <w:lvlJc w:val="left"/>
      <w:pPr>
        <w:tabs>
          <w:tab w:val="num" w:pos="5040"/>
        </w:tabs>
        <w:ind w:left="5040" w:hanging="360"/>
      </w:pPr>
      <w:rPr>
        <w:rFonts w:ascii="Wingdings" w:hAnsi="Wingdings" w:hint="default"/>
        <w:sz w:val="20"/>
      </w:rPr>
    </w:lvl>
    <w:lvl w:ilvl="7" w:tplc="22D0E094" w:tentative="1">
      <w:start w:val="1"/>
      <w:numFmt w:val="bullet"/>
      <w:lvlText w:val=""/>
      <w:lvlJc w:val="left"/>
      <w:pPr>
        <w:tabs>
          <w:tab w:val="num" w:pos="5760"/>
        </w:tabs>
        <w:ind w:left="5760" w:hanging="360"/>
      </w:pPr>
      <w:rPr>
        <w:rFonts w:ascii="Wingdings" w:hAnsi="Wingdings" w:hint="default"/>
        <w:sz w:val="20"/>
      </w:rPr>
    </w:lvl>
    <w:lvl w:ilvl="8" w:tplc="305A59FE"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686858"/>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39" w15:restartNumberingAfterBreak="0">
    <w:nsid w:val="7266094F"/>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40" w15:restartNumberingAfterBreak="0">
    <w:nsid w:val="7643309C"/>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num w:numId="1">
    <w:abstractNumId w:val="36"/>
  </w:num>
  <w:num w:numId="2">
    <w:abstractNumId w:val="13"/>
  </w:num>
  <w:num w:numId="3">
    <w:abstractNumId w:val="0"/>
  </w:num>
  <w:num w:numId="4">
    <w:abstractNumId w:val="8"/>
  </w:num>
  <w:num w:numId="5">
    <w:abstractNumId w:val="2"/>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4"/>
  </w:num>
  <w:num w:numId="10">
    <w:abstractNumId w:val="34"/>
  </w:num>
  <w:num w:numId="11">
    <w:abstractNumId w:val="9"/>
  </w:num>
  <w:num w:numId="12">
    <w:abstractNumId w:val="5"/>
  </w:num>
  <w:num w:numId="13">
    <w:abstractNumId w:val="27"/>
  </w:num>
  <w:num w:numId="14">
    <w:abstractNumId w:val="28"/>
  </w:num>
  <w:num w:numId="15">
    <w:abstractNumId w:val="25"/>
  </w:num>
  <w:num w:numId="16">
    <w:abstractNumId w:val="19"/>
  </w:num>
  <w:num w:numId="17">
    <w:abstractNumId w:val="37"/>
  </w:num>
  <w:num w:numId="18">
    <w:abstractNumId w:val="4"/>
  </w:num>
  <w:num w:numId="19">
    <w:abstractNumId w:val="16"/>
  </w:num>
  <w:num w:numId="20">
    <w:abstractNumId w:val="40"/>
  </w:num>
  <w:num w:numId="21">
    <w:abstractNumId w:val="12"/>
  </w:num>
  <w:num w:numId="22">
    <w:abstractNumId w:val="38"/>
  </w:num>
  <w:num w:numId="23">
    <w:abstractNumId w:val="3"/>
  </w:num>
  <w:num w:numId="24">
    <w:abstractNumId w:val="39"/>
  </w:num>
  <w:num w:numId="25">
    <w:abstractNumId w:val="17"/>
  </w:num>
  <w:num w:numId="26">
    <w:abstractNumId w:val="29"/>
  </w:num>
  <w:num w:numId="27">
    <w:abstractNumId w:val="26"/>
  </w:num>
  <w:num w:numId="28">
    <w:abstractNumId w:val="22"/>
  </w:num>
  <w:num w:numId="29">
    <w:abstractNumId w:val="15"/>
  </w:num>
  <w:num w:numId="30">
    <w:abstractNumId w:val="18"/>
  </w:num>
  <w:num w:numId="31">
    <w:abstractNumId w:val="32"/>
  </w:num>
  <w:num w:numId="32">
    <w:abstractNumId w:val="11"/>
  </w:num>
  <w:num w:numId="33">
    <w:abstractNumId w:val="7"/>
  </w:num>
  <w:num w:numId="34">
    <w:abstractNumId w:val="35"/>
  </w:num>
  <w:num w:numId="35">
    <w:abstractNumId w:val="6"/>
  </w:num>
  <w:num w:numId="36">
    <w:abstractNumId w:val="23"/>
  </w:num>
  <w:num w:numId="37">
    <w:abstractNumId w:val="30"/>
  </w:num>
  <w:num w:numId="38">
    <w:abstractNumId w:val="31"/>
  </w:num>
  <w:num w:numId="39">
    <w:abstractNumId w:val="14"/>
  </w:num>
  <w:num w:numId="40">
    <w:abstractNumId w:val="33"/>
  </w:num>
  <w:num w:numId="41">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00CCE"/>
    <w:rsid w:val="00001879"/>
    <w:rsid w:val="00011A88"/>
    <w:rsid w:val="000122CD"/>
    <w:rsid w:val="00013A6E"/>
    <w:rsid w:val="000158CD"/>
    <w:rsid w:val="00020D7C"/>
    <w:rsid w:val="0002203B"/>
    <w:rsid w:val="00023913"/>
    <w:rsid w:val="00025F7D"/>
    <w:rsid w:val="00030534"/>
    <w:rsid w:val="00030ABD"/>
    <w:rsid w:val="00031F36"/>
    <w:rsid w:val="000354D4"/>
    <w:rsid w:val="000442BD"/>
    <w:rsid w:val="000467DC"/>
    <w:rsid w:val="00046800"/>
    <w:rsid w:val="00047F6C"/>
    <w:rsid w:val="00051E2E"/>
    <w:rsid w:val="00052A23"/>
    <w:rsid w:val="00053503"/>
    <w:rsid w:val="0005374A"/>
    <w:rsid w:val="00057100"/>
    <w:rsid w:val="000619A2"/>
    <w:rsid w:val="00062123"/>
    <w:rsid w:val="00062D71"/>
    <w:rsid w:val="00066B1C"/>
    <w:rsid w:val="0007258F"/>
    <w:rsid w:val="00074179"/>
    <w:rsid w:val="00083A73"/>
    <w:rsid w:val="000907E7"/>
    <w:rsid w:val="0009122A"/>
    <w:rsid w:val="00095901"/>
    <w:rsid w:val="0009595C"/>
    <w:rsid w:val="00097EA5"/>
    <w:rsid w:val="000A10F4"/>
    <w:rsid w:val="000B3DE0"/>
    <w:rsid w:val="000B4A3E"/>
    <w:rsid w:val="000B6A1C"/>
    <w:rsid w:val="000C59B0"/>
    <w:rsid w:val="000C69E8"/>
    <w:rsid w:val="000C7120"/>
    <w:rsid w:val="000D0F26"/>
    <w:rsid w:val="000D1D30"/>
    <w:rsid w:val="000D4433"/>
    <w:rsid w:val="000D5697"/>
    <w:rsid w:val="000E3350"/>
    <w:rsid w:val="000E41D3"/>
    <w:rsid w:val="000F1A98"/>
    <w:rsid w:val="000F22D0"/>
    <w:rsid w:val="000F5338"/>
    <w:rsid w:val="000F73F3"/>
    <w:rsid w:val="00103E77"/>
    <w:rsid w:val="00104447"/>
    <w:rsid w:val="00107D87"/>
    <w:rsid w:val="00113E8C"/>
    <w:rsid w:val="0011494F"/>
    <w:rsid w:val="00121C6C"/>
    <w:rsid w:val="00124561"/>
    <w:rsid w:val="001321D2"/>
    <w:rsid w:val="00133075"/>
    <w:rsid w:val="001438CE"/>
    <w:rsid w:val="00147214"/>
    <w:rsid w:val="00152A3A"/>
    <w:rsid w:val="001540AB"/>
    <w:rsid w:val="00155ECC"/>
    <w:rsid w:val="001615DF"/>
    <w:rsid w:val="00161A13"/>
    <w:rsid w:val="00161B9C"/>
    <w:rsid w:val="00171F6B"/>
    <w:rsid w:val="00174104"/>
    <w:rsid w:val="001747E2"/>
    <w:rsid w:val="00175225"/>
    <w:rsid w:val="00176EB9"/>
    <w:rsid w:val="00190BD0"/>
    <w:rsid w:val="00190C3A"/>
    <w:rsid w:val="00191D37"/>
    <w:rsid w:val="00193273"/>
    <w:rsid w:val="00196306"/>
    <w:rsid w:val="00197384"/>
    <w:rsid w:val="001A386F"/>
    <w:rsid w:val="001A3A04"/>
    <w:rsid w:val="001A7A95"/>
    <w:rsid w:val="001B2AE2"/>
    <w:rsid w:val="001B4452"/>
    <w:rsid w:val="001B5228"/>
    <w:rsid w:val="001B5C15"/>
    <w:rsid w:val="001B6E2D"/>
    <w:rsid w:val="001B796F"/>
    <w:rsid w:val="001C4E9C"/>
    <w:rsid w:val="001C55FC"/>
    <w:rsid w:val="001C5A63"/>
    <w:rsid w:val="001C5EB6"/>
    <w:rsid w:val="001C6A3B"/>
    <w:rsid w:val="001D09EC"/>
    <w:rsid w:val="001D3C34"/>
    <w:rsid w:val="001D5770"/>
    <w:rsid w:val="001E3581"/>
    <w:rsid w:val="001F4171"/>
    <w:rsid w:val="00203ACA"/>
    <w:rsid w:val="00203EC9"/>
    <w:rsid w:val="00206D24"/>
    <w:rsid w:val="00207078"/>
    <w:rsid w:val="00210823"/>
    <w:rsid w:val="00210E6D"/>
    <w:rsid w:val="002113CF"/>
    <w:rsid w:val="00214378"/>
    <w:rsid w:val="00214713"/>
    <w:rsid w:val="0022255C"/>
    <w:rsid w:val="0022489D"/>
    <w:rsid w:val="002262F3"/>
    <w:rsid w:val="00230559"/>
    <w:rsid w:val="002332F8"/>
    <w:rsid w:val="002349FF"/>
    <w:rsid w:val="00234F75"/>
    <w:rsid w:val="00236EC3"/>
    <w:rsid w:val="00240F4B"/>
    <w:rsid w:val="0024529E"/>
    <w:rsid w:val="00256E7F"/>
    <w:rsid w:val="002575C5"/>
    <w:rsid w:val="002634E2"/>
    <w:rsid w:val="0026619E"/>
    <w:rsid w:val="0027230F"/>
    <w:rsid w:val="0027252F"/>
    <w:rsid w:val="00273718"/>
    <w:rsid w:val="002765D3"/>
    <w:rsid w:val="0027770D"/>
    <w:rsid w:val="00282083"/>
    <w:rsid w:val="002839B5"/>
    <w:rsid w:val="00285DB2"/>
    <w:rsid w:val="002861BA"/>
    <w:rsid w:val="00287788"/>
    <w:rsid w:val="00292DED"/>
    <w:rsid w:val="00292F02"/>
    <w:rsid w:val="00297296"/>
    <w:rsid w:val="002A28F7"/>
    <w:rsid w:val="002A3153"/>
    <w:rsid w:val="002A5CDC"/>
    <w:rsid w:val="002B2775"/>
    <w:rsid w:val="002C3AA4"/>
    <w:rsid w:val="002C7C84"/>
    <w:rsid w:val="002D4B69"/>
    <w:rsid w:val="002D5941"/>
    <w:rsid w:val="002E463F"/>
    <w:rsid w:val="002E4E9A"/>
    <w:rsid w:val="002E508B"/>
    <w:rsid w:val="002E5F9F"/>
    <w:rsid w:val="002E7368"/>
    <w:rsid w:val="002E7849"/>
    <w:rsid w:val="002F15EE"/>
    <w:rsid w:val="002F6A4F"/>
    <w:rsid w:val="002F7128"/>
    <w:rsid w:val="002F7BBA"/>
    <w:rsid w:val="00300F99"/>
    <w:rsid w:val="00311389"/>
    <w:rsid w:val="003154AC"/>
    <w:rsid w:val="00316DD9"/>
    <w:rsid w:val="00323776"/>
    <w:rsid w:val="00325D84"/>
    <w:rsid w:val="0034222D"/>
    <w:rsid w:val="00343D3D"/>
    <w:rsid w:val="00361752"/>
    <w:rsid w:val="00361FE6"/>
    <w:rsid w:val="00370B7A"/>
    <w:rsid w:val="00374981"/>
    <w:rsid w:val="003774FC"/>
    <w:rsid w:val="003777D0"/>
    <w:rsid w:val="003810D8"/>
    <w:rsid w:val="003853A4"/>
    <w:rsid w:val="00391987"/>
    <w:rsid w:val="00394CBF"/>
    <w:rsid w:val="003A01C4"/>
    <w:rsid w:val="003A1CC2"/>
    <w:rsid w:val="003B0ED0"/>
    <w:rsid w:val="003C60B5"/>
    <w:rsid w:val="003D1EFE"/>
    <w:rsid w:val="003D68BF"/>
    <w:rsid w:val="003D764C"/>
    <w:rsid w:val="003E129B"/>
    <w:rsid w:val="003E1329"/>
    <w:rsid w:val="003E4B03"/>
    <w:rsid w:val="003F4CCE"/>
    <w:rsid w:val="003F63E0"/>
    <w:rsid w:val="003F751E"/>
    <w:rsid w:val="00402350"/>
    <w:rsid w:val="00403474"/>
    <w:rsid w:val="0040487A"/>
    <w:rsid w:val="00405F56"/>
    <w:rsid w:val="00407032"/>
    <w:rsid w:val="00416220"/>
    <w:rsid w:val="004205D8"/>
    <w:rsid w:val="00421F3D"/>
    <w:rsid w:val="004242C5"/>
    <w:rsid w:val="00424503"/>
    <w:rsid w:val="0043261E"/>
    <w:rsid w:val="004339FB"/>
    <w:rsid w:val="00436282"/>
    <w:rsid w:val="00445577"/>
    <w:rsid w:val="00445E79"/>
    <w:rsid w:val="00446DAF"/>
    <w:rsid w:val="004509BE"/>
    <w:rsid w:val="004572EE"/>
    <w:rsid w:val="0046198F"/>
    <w:rsid w:val="00467BC5"/>
    <w:rsid w:val="00470223"/>
    <w:rsid w:val="00471D8E"/>
    <w:rsid w:val="00471FEE"/>
    <w:rsid w:val="004726CF"/>
    <w:rsid w:val="004746EC"/>
    <w:rsid w:val="00474B4E"/>
    <w:rsid w:val="00485871"/>
    <w:rsid w:val="004866AD"/>
    <w:rsid w:val="004913DF"/>
    <w:rsid w:val="004A25DF"/>
    <w:rsid w:val="004A2F22"/>
    <w:rsid w:val="004B19E5"/>
    <w:rsid w:val="004B4394"/>
    <w:rsid w:val="004B6B92"/>
    <w:rsid w:val="004B7229"/>
    <w:rsid w:val="004C41B7"/>
    <w:rsid w:val="004D0673"/>
    <w:rsid w:val="004D0B5A"/>
    <w:rsid w:val="004D13A3"/>
    <w:rsid w:val="004E1EDC"/>
    <w:rsid w:val="004E4411"/>
    <w:rsid w:val="004E6CD9"/>
    <w:rsid w:val="004F0C0E"/>
    <w:rsid w:val="004F20E3"/>
    <w:rsid w:val="004F211A"/>
    <w:rsid w:val="004F3159"/>
    <w:rsid w:val="004F4AEF"/>
    <w:rsid w:val="004F59F7"/>
    <w:rsid w:val="004F70A9"/>
    <w:rsid w:val="005024FB"/>
    <w:rsid w:val="0050269D"/>
    <w:rsid w:val="00503D57"/>
    <w:rsid w:val="00504C61"/>
    <w:rsid w:val="005105D3"/>
    <w:rsid w:val="00510DE9"/>
    <w:rsid w:val="00517659"/>
    <w:rsid w:val="00524818"/>
    <w:rsid w:val="0052566B"/>
    <w:rsid w:val="00533907"/>
    <w:rsid w:val="0053501A"/>
    <w:rsid w:val="00536E0B"/>
    <w:rsid w:val="00537CE5"/>
    <w:rsid w:val="0054202C"/>
    <w:rsid w:val="00550E2B"/>
    <w:rsid w:val="00553024"/>
    <w:rsid w:val="005535E5"/>
    <w:rsid w:val="00553E4E"/>
    <w:rsid w:val="005552BF"/>
    <w:rsid w:val="00560451"/>
    <w:rsid w:val="00560D4A"/>
    <w:rsid w:val="00562261"/>
    <w:rsid w:val="0056283E"/>
    <w:rsid w:val="00563213"/>
    <w:rsid w:val="0056463A"/>
    <w:rsid w:val="00566C31"/>
    <w:rsid w:val="005708E1"/>
    <w:rsid w:val="00570F0B"/>
    <w:rsid w:val="0057250B"/>
    <w:rsid w:val="00574294"/>
    <w:rsid w:val="005749C5"/>
    <w:rsid w:val="0057670A"/>
    <w:rsid w:val="00581D79"/>
    <w:rsid w:val="00585490"/>
    <w:rsid w:val="00585770"/>
    <w:rsid w:val="005905B1"/>
    <w:rsid w:val="005914F1"/>
    <w:rsid w:val="005936BD"/>
    <w:rsid w:val="00593DAD"/>
    <w:rsid w:val="00593F79"/>
    <w:rsid w:val="0059494A"/>
    <w:rsid w:val="005A07FF"/>
    <w:rsid w:val="005A4AE2"/>
    <w:rsid w:val="005A6080"/>
    <w:rsid w:val="005A65F5"/>
    <w:rsid w:val="005A67AA"/>
    <w:rsid w:val="005A6DE5"/>
    <w:rsid w:val="005A7D82"/>
    <w:rsid w:val="005B0CFD"/>
    <w:rsid w:val="005B1536"/>
    <w:rsid w:val="005B2FD4"/>
    <w:rsid w:val="005B7504"/>
    <w:rsid w:val="005C0B41"/>
    <w:rsid w:val="005C1447"/>
    <w:rsid w:val="005C1770"/>
    <w:rsid w:val="005C2466"/>
    <w:rsid w:val="005C6416"/>
    <w:rsid w:val="005C657D"/>
    <w:rsid w:val="005D05CE"/>
    <w:rsid w:val="005D252F"/>
    <w:rsid w:val="005D380A"/>
    <w:rsid w:val="005D415A"/>
    <w:rsid w:val="005D5EFE"/>
    <w:rsid w:val="005E3379"/>
    <w:rsid w:val="005E46B8"/>
    <w:rsid w:val="005E5B37"/>
    <w:rsid w:val="005F107C"/>
    <w:rsid w:val="005F1D95"/>
    <w:rsid w:val="005F58EF"/>
    <w:rsid w:val="00602008"/>
    <w:rsid w:val="0060702F"/>
    <w:rsid w:val="006108B3"/>
    <w:rsid w:val="00611F91"/>
    <w:rsid w:val="006142F7"/>
    <w:rsid w:val="006155C4"/>
    <w:rsid w:val="0061685A"/>
    <w:rsid w:val="006237FB"/>
    <w:rsid w:val="006248B1"/>
    <w:rsid w:val="00624BC7"/>
    <w:rsid w:val="00626DD2"/>
    <w:rsid w:val="00633E4E"/>
    <w:rsid w:val="00635D57"/>
    <w:rsid w:val="006411A4"/>
    <w:rsid w:val="006418B2"/>
    <w:rsid w:val="00642404"/>
    <w:rsid w:val="006429B3"/>
    <w:rsid w:val="00647DB1"/>
    <w:rsid w:val="00647EFA"/>
    <w:rsid w:val="0065006D"/>
    <w:rsid w:val="00652973"/>
    <w:rsid w:val="0065342B"/>
    <w:rsid w:val="00655317"/>
    <w:rsid w:val="006558CA"/>
    <w:rsid w:val="00657E79"/>
    <w:rsid w:val="006606F5"/>
    <w:rsid w:val="00660708"/>
    <w:rsid w:val="0067185E"/>
    <w:rsid w:val="00671B64"/>
    <w:rsid w:val="00671D5B"/>
    <w:rsid w:val="006775FA"/>
    <w:rsid w:val="006814D7"/>
    <w:rsid w:val="0068544D"/>
    <w:rsid w:val="00691D14"/>
    <w:rsid w:val="006944FE"/>
    <w:rsid w:val="00695D08"/>
    <w:rsid w:val="00695DA5"/>
    <w:rsid w:val="00697C68"/>
    <w:rsid w:val="006A1AF6"/>
    <w:rsid w:val="006A27AA"/>
    <w:rsid w:val="006A3602"/>
    <w:rsid w:val="006A53BC"/>
    <w:rsid w:val="006B1F9F"/>
    <w:rsid w:val="006C382D"/>
    <w:rsid w:val="006D1162"/>
    <w:rsid w:val="006D67EB"/>
    <w:rsid w:val="006E0B7C"/>
    <w:rsid w:val="006E22B1"/>
    <w:rsid w:val="006E50A1"/>
    <w:rsid w:val="006E7F39"/>
    <w:rsid w:val="006F1F96"/>
    <w:rsid w:val="006F6DC9"/>
    <w:rsid w:val="00700337"/>
    <w:rsid w:val="00700B01"/>
    <w:rsid w:val="00702C05"/>
    <w:rsid w:val="00702EBF"/>
    <w:rsid w:val="00705BA4"/>
    <w:rsid w:val="00713414"/>
    <w:rsid w:val="00715880"/>
    <w:rsid w:val="0072250C"/>
    <w:rsid w:val="00730350"/>
    <w:rsid w:val="00730EF3"/>
    <w:rsid w:val="0073250D"/>
    <w:rsid w:val="0073516C"/>
    <w:rsid w:val="00735D36"/>
    <w:rsid w:val="007403F5"/>
    <w:rsid w:val="00740A19"/>
    <w:rsid w:val="007426B3"/>
    <w:rsid w:val="00743353"/>
    <w:rsid w:val="00745C9F"/>
    <w:rsid w:val="00747CD7"/>
    <w:rsid w:val="0075080B"/>
    <w:rsid w:val="0075096B"/>
    <w:rsid w:val="00751648"/>
    <w:rsid w:val="00760615"/>
    <w:rsid w:val="0076231A"/>
    <w:rsid w:val="00763CF6"/>
    <w:rsid w:val="00764D03"/>
    <w:rsid w:val="00765E95"/>
    <w:rsid w:val="00766306"/>
    <w:rsid w:val="00774F55"/>
    <w:rsid w:val="00775D8A"/>
    <w:rsid w:val="0077659E"/>
    <w:rsid w:val="00777AD4"/>
    <w:rsid w:val="00780950"/>
    <w:rsid w:val="007809EF"/>
    <w:rsid w:val="00780FBE"/>
    <w:rsid w:val="00783747"/>
    <w:rsid w:val="00783D2C"/>
    <w:rsid w:val="00794F29"/>
    <w:rsid w:val="007A0750"/>
    <w:rsid w:val="007A1326"/>
    <w:rsid w:val="007A2250"/>
    <w:rsid w:val="007A2D39"/>
    <w:rsid w:val="007A5759"/>
    <w:rsid w:val="007A72B1"/>
    <w:rsid w:val="007B38DE"/>
    <w:rsid w:val="007B3CFE"/>
    <w:rsid w:val="007C321D"/>
    <w:rsid w:val="007C41A5"/>
    <w:rsid w:val="007C58BE"/>
    <w:rsid w:val="007C7EEE"/>
    <w:rsid w:val="007D0537"/>
    <w:rsid w:val="007D080B"/>
    <w:rsid w:val="007D29D3"/>
    <w:rsid w:val="007E06DD"/>
    <w:rsid w:val="007E35BC"/>
    <w:rsid w:val="007E3CD5"/>
    <w:rsid w:val="007F1ACB"/>
    <w:rsid w:val="007F670A"/>
    <w:rsid w:val="007F7235"/>
    <w:rsid w:val="00804188"/>
    <w:rsid w:val="00804A86"/>
    <w:rsid w:val="00806527"/>
    <w:rsid w:val="00806CF1"/>
    <w:rsid w:val="00814D1A"/>
    <w:rsid w:val="008168A2"/>
    <w:rsid w:val="00816E77"/>
    <w:rsid w:val="0081799D"/>
    <w:rsid w:val="00821CD3"/>
    <w:rsid w:val="00824433"/>
    <w:rsid w:val="00824E92"/>
    <w:rsid w:val="00824FC5"/>
    <w:rsid w:val="0082602B"/>
    <w:rsid w:val="00827FF1"/>
    <w:rsid w:val="00831263"/>
    <w:rsid w:val="00831DB7"/>
    <w:rsid w:val="00832EBF"/>
    <w:rsid w:val="00833792"/>
    <w:rsid w:val="008366CB"/>
    <w:rsid w:val="00837B0B"/>
    <w:rsid w:val="00837F3A"/>
    <w:rsid w:val="008419B8"/>
    <w:rsid w:val="00844EE3"/>
    <w:rsid w:val="0084709E"/>
    <w:rsid w:val="008515CE"/>
    <w:rsid w:val="00852EA6"/>
    <w:rsid w:val="0086168A"/>
    <w:rsid w:val="008620F3"/>
    <w:rsid w:val="00863986"/>
    <w:rsid w:val="00866257"/>
    <w:rsid w:val="00874F24"/>
    <w:rsid w:val="00876230"/>
    <w:rsid w:val="00877D5B"/>
    <w:rsid w:val="00877ECD"/>
    <w:rsid w:val="00883F7E"/>
    <w:rsid w:val="00886B1E"/>
    <w:rsid w:val="0089094C"/>
    <w:rsid w:val="0089658E"/>
    <w:rsid w:val="0089739C"/>
    <w:rsid w:val="008A4179"/>
    <w:rsid w:val="008A460D"/>
    <w:rsid w:val="008A4CD5"/>
    <w:rsid w:val="008A588F"/>
    <w:rsid w:val="008A644A"/>
    <w:rsid w:val="008B05BD"/>
    <w:rsid w:val="008B0C03"/>
    <w:rsid w:val="008B0DD1"/>
    <w:rsid w:val="008B1297"/>
    <w:rsid w:val="008B250D"/>
    <w:rsid w:val="008B427B"/>
    <w:rsid w:val="008B6009"/>
    <w:rsid w:val="008C1EB9"/>
    <w:rsid w:val="008C46DC"/>
    <w:rsid w:val="008C6CE7"/>
    <w:rsid w:val="008C789F"/>
    <w:rsid w:val="008D15AA"/>
    <w:rsid w:val="008D2E61"/>
    <w:rsid w:val="008D6968"/>
    <w:rsid w:val="008E1F2F"/>
    <w:rsid w:val="008E2491"/>
    <w:rsid w:val="008E3B15"/>
    <w:rsid w:val="008E3F07"/>
    <w:rsid w:val="008E4B40"/>
    <w:rsid w:val="008E5670"/>
    <w:rsid w:val="008E5F36"/>
    <w:rsid w:val="008F2757"/>
    <w:rsid w:val="008F2E4F"/>
    <w:rsid w:val="008F6CA2"/>
    <w:rsid w:val="008F6F8B"/>
    <w:rsid w:val="008F7355"/>
    <w:rsid w:val="008F7436"/>
    <w:rsid w:val="00902BF6"/>
    <w:rsid w:val="0090521B"/>
    <w:rsid w:val="009055E4"/>
    <w:rsid w:val="00910C83"/>
    <w:rsid w:val="0091137B"/>
    <w:rsid w:val="0091295C"/>
    <w:rsid w:val="00917E9C"/>
    <w:rsid w:val="00920AD3"/>
    <w:rsid w:val="0092379D"/>
    <w:rsid w:val="00924E3D"/>
    <w:rsid w:val="00925160"/>
    <w:rsid w:val="0092542E"/>
    <w:rsid w:val="009306C1"/>
    <w:rsid w:val="0093147A"/>
    <w:rsid w:val="0093774E"/>
    <w:rsid w:val="00942E9D"/>
    <w:rsid w:val="009455AA"/>
    <w:rsid w:val="00951976"/>
    <w:rsid w:val="00951C56"/>
    <w:rsid w:val="00952A09"/>
    <w:rsid w:val="00955907"/>
    <w:rsid w:val="0095599F"/>
    <w:rsid w:val="00956CF7"/>
    <w:rsid w:val="0095727B"/>
    <w:rsid w:val="0096424B"/>
    <w:rsid w:val="009716FA"/>
    <w:rsid w:val="00971B2F"/>
    <w:rsid w:val="00984AA8"/>
    <w:rsid w:val="00985088"/>
    <w:rsid w:val="0098648B"/>
    <w:rsid w:val="00993500"/>
    <w:rsid w:val="00995C62"/>
    <w:rsid w:val="009A1C5D"/>
    <w:rsid w:val="009A244C"/>
    <w:rsid w:val="009A602D"/>
    <w:rsid w:val="009B0DAA"/>
    <w:rsid w:val="009B32FA"/>
    <w:rsid w:val="009B35DF"/>
    <w:rsid w:val="009B4062"/>
    <w:rsid w:val="009B6425"/>
    <w:rsid w:val="009B682C"/>
    <w:rsid w:val="009B788E"/>
    <w:rsid w:val="009B7E17"/>
    <w:rsid w:val="009C13DC"/>
    <w:rsid w:val="009C24A3"/>
    <w:rsid w:val="009C4FA2"/>
    <w:rsid w:val="009C73CF"/>
    <w:rsid w:val="009C7FB2"/>
    <w:rsid w:val="009D1E95"/>
    <w:rsid w:val="009D24C3"/>
    <w:rsid w:val="009E00AE"/>
    <w:rsid w:val="009E09D3"/>
    <w:rsid w:val="009E0EFD"/>
    <w:rsid w:val="009E2E2D"/>
    <w:rsid w:val="009E385A"/>
    <w:rsid w:val="009E45E2"/>
    <w:rsid w:val="009E6E0B"/>
    <w:rsid w:val="009E6E74"/>
    <w:rsid w:val="009E6FC5"/>
    <w:rsid w:val="009F3388"/>
    <w:rsid w:val="009F3F2B"/>
    <w:rsid w:val="009F40E1"/>
    <w:rsid w:val="009F41B6"/>
    <w:rsid w:val="00A01CAC"/>
    <w:rsid w:val="00A02751"/>
    <w:rsid w:val="00A04537"/>
    <w:rsid w:val="00A0665A"/>
    <w:rsid w:val="00A145CD"/>
    <w:rsid w:val="00A15FD8"/>
    <w:rsid w:val="00A20F9E"/>
    <w:rsid w:val="00A23D66"/>
    <w:rsid w:val="00A26AB1"/>
    <w:rsid w:val="00A27A4D"/>
    <w:rsid w:val="00A30BA1"/>
    <w:rsid w:val="00A356FD"/>
    <w:rsid w:val="00A37DEE"/>
    <w:rsid w:val="00A42588"/>
    <w:rsid w:val="00A42E1B"/>
    <w:rsid w:val="00A433C3"/>
    <w:rsid w:val="00A50806"/>
    <w:rsid w:val="00A5130F"/>
    <w:rsid w:val="00A547D1"/>
    <w:rsid w:val="00A54BB7"/>
    <w:rsid w:val="00A5554D"/>
    <w:rsid w:val="00A55721"/>
    <w:rsid w:val="00A5643A"/>
    <w:rsid w:val="00A5723C"/>
    <w:rsid w:val="00A60D43"/>
    <w:rsid w:val="00A61056"/>
    <w:rsid w:val="00A66499"/>
    <w:rsid w:val="00A707A4"/>
    <w:rsid w:val="00A7274B"/>
    <w:rsid w:val="00A73FB8"/>
    <w:rsid w:val="00A763CB"/>
    <w:rsid w:val="00A772FF"/>
    <w:rsid w:val="00A801D1"/>
    <w:rsid w:val="00A81F69"/>
    <w:rsid w:val="00A91CB0"/>
    <w:rsid w:val="00A93FC0"/>
    <w:rsid w:val="00A95D3F"/>
    <w:rsid w:val="00A968D2"/>
    <w:rsid w:val="00AA000B"/>
    <w:rsid w:val="00AA0105"/>
    <w:rsid w:val="00AA3484"/>
    <w:rsid w:val="00AA7E7B"/>
    <w:rsid w:val="00AB1AF9"/>
    <w:rsid w:val="00AB48F8"/>
    <w:rsid w:val="00AB6D0F"/>
    <w:rsid w:val="00AB7858"/>
    <w:rsid w:val="00AC0594"/>
    <w:rsid w:val="00AC61A6"/>
    <w:rsid w:val="00AD1DD2"/>
    <w:rsid w:val="00AD2062"/>
    <w:rsid w:val="00AD285F"/>
    <w:rsid w:val="00AD2927"/>
    <w:rsid w:val="00AD2F1D"/>
    <w:rsid w:val="00AD6CF9"/>
    <w:rsid w:val="00AE1E46"/>
    <w:rsid w:val="00AE3616"/>
    <w:rsid w:val="00AE5177"/>
    <w:rsid w:val="00AF0989"/>
    <w:rsid w:val="00AF28C7"/>
    <w:rsid w:val="00AF5850"/>
    <w:rsid w:val="00AF785C"/>
    <w:rsid w:val="00B05DDC"/>
    <w:rsid w:val="00B1029F"/>
    <w:rsid w:val="00B142DD"/>
    <w:rsid w:val="00B1656B"/>
    <w:rsid w:val="00B301E2"/>
    <w:rsid w:val="00B3498C"/>
    <w:rsid w:val="00B34F49"/>
    <w:rsid w:val="00B35EEF"/>
    <w:rsid w:val="00B43A7E"/>
    <w:rsid w:val="00B43CAD"/>
    <w:rsid w:val="00B4502D"/>
    <w:rsid w:val="00B51536"/>
    <w:rsid w:val="00B53F04"/>
    <w:rsid w:val="00B55A49"/>
    <w:rsid w:val="00B55B44"/>
    <w:rsid w:val="00B55E69"/>
    <w:rsid w:val="00B64265"/>
    <w:rsid w:val="00B65E88"/>
    <w:rsid w:val="00B67F76"/>
    <w:rsid w:val="00B70EFF"/>
    <w:rsid w:val="00B740A9"/>
    <w:rsid w:val="00B7558C"/>
    <w:rsid w:val="00B8535E"/>
    <w:rsid w:val="00B85794"/>
    <w:rsid w:val="00B91389"/>
    <w:rsid w:val="00B9194F"/>
    <w:rsid w:val="00B96756"/>
    <w:rsid w:val="00BA003B"/>
    <w:rsid w:val="00BA2625"/>
    <w:rsid w:val="00BA31A0"/>
    <w:rsid w:val="00BA4AEA"/>
    <w:rsid w:val="00BB05E2"/>
    <w:rsid w:val="00BB05E7"/>
    <w:rsid w:val="00BB7C04"/>
    <w:rsid w:val="00BC0F45"/>
    <w:rsid w:val="00BC261F"/>
    <w:rsid w:val="00BD1111"/>
    <w:rsid w:val="00BD26B6"/>
    <w:rsid w:val="00BD494B"/>
    <w:rsid w:val="00BD7DF4"/>
    <w:rsid w:val="00BE01C6"/>
    <w:rsid w:val="00BE1B5A"/>
    <w:rsid w:val="00BE22B3"/>
    <w:rsid w:val="00BE4DAC"/>
    <w:rsid w:val="00BF06F7"/>
    <w:rsid w:val="00BF13F8"/>
    <w:rsid w:val="00BF2EDE"/>
    <w:rsid w:val="00BF2FEA"/>
    <w:rsid w:val="00BF5703"/>
    <w:rsid w:val="00BF68F1"/>
    <w:rsid w:val="00C01CFF"/>
    <w:rsid w:val="00C02C7D"/>
    <w:rsid w:val="00C073B9"/>
    <w:rsid w:val="00C13187"/>
    <w:rsid w:val="00C1489D"/>
    <w:rsid w:val="00C1494D"/>
    <w:rsid w:val="00C15527"/>
    <w:rsid w:val="00C15B78"/>
    <w:rsid w:val="00C16177"/>
    <w:rsid w:val="00C2207B"/>
    <w:rsid w:val="00C26755"/>
    <w:rsid w:val="00C35C07"/>
    <w:rsid w:val="00C3747C"/>
    <w:rsid w:val="00C46129"/>
    <w:rsid w:val="00C46A20"/>
    <w:rsid w:val="00C50ADB"/>
    <w:rsid w:val="00C529E8"/>
    <w:rsid w:val="00C533CB"/>
    <w:rsid w:val="00C54C54"/>
    <w:rsid w:val="00C54EFD"/>
    <w:rsid w:val="00C6013F"/>
    <w:rsid w:val="00C607D6"/>
    <w:rsid w:val="00C62597"/>
    <w:rsid w:val="00C63537"/>
    <w:rsid w:val="00C66273"/>
    <w:rsid w:val="00C6636B"/>
    <w:rsid w:val="00C66606"/>
    <w:rsid w:val="00C71561"/>
    <w:rsid w:val="00C71E70"/>
    <w:rsid w:val="00C74D35"/>
    <w:rsid w:val="00C75A77"/>
    <w:rsid w:val="00C8124F"/>
    <w:rsid w:val="00C81513"/>
    <w:rsid w:val="00C83342"/>
    <w:rsid w:val="00C84637"/>
    <w:rsid w:val="00C91164"/>
    <w:rsid w:val="00C9157E"/>
    <w:rsid w:val="00C92AD3"/>
    <w:rsid w:val="00C93999"/>
    <w:rsid w:val="00C95A67"/>
    <w:rsid w:val="00CA1009"/>
    <w:rsid w:val="00CA30B4"/>
    <w:rsid w:val="00CA3A1D"/>
    <w:rsid w:val="00CA4180"/>
    <w:rsid w:val="00CA6427"/>
    <w:rsid w:val="00CA72FC"/>
    <w:rsid w:val="00CB56F5"/>
    <w:rsid w:val="00CB6E04"/>
    <w:rsid w:val="00CC2512"/>
    <w:rsid w:val="00CC3604"/>
    <w:rsid w:val="00CC3EE5"/>
    <w:rsid w:val="00CC4C58"/>
    <w:rsid w:val="00CC547F"/>
    <w:rsid w:val="00CC5EA7"/>
    <w:rsid w:val="00CD02C4"/>
    <w:rsid w:val="00CD18D3"/>
    <w:rsid w:val="00CD5D21"/>
    <w:rsid w:val="00CE0E9F"/>
    <w:rsid w:val="00CE119C"/>
    <w:rsid w:val="00CE2E6D"/>
    <w:rsid w:val="00CE40D7"/>
    <w:rsid w:val="00CE5F52"/>
    <w:rsid w:val="00CE7906"/>
    <w:rsid w:val="00CF0E19"/>
    <w:rsid w:val="00D05342"/>
    <w:rsid w:val="00D10A2C"/>
    <w:rsid w:val="00D14B5D"/>
    <w:rsid w:val="00D1715A"/>
    <w:rsid w:val="00D21B4A"/>
    <w:rsid w:val="00D22890"/>
    <w:rsid w:val="00D22F1F"/>
    <w:rsid w:val="00D27D9B"/>
    <w:rsid w:val="00D35C5B"/>
    <w:rsid w:val="00D36413"/>
    <w:rsid w:val="00D376DB"/>
    <w:rsid w:val="00D40DE9"/>
    <w:rsid w:val="00D41212"/>
    <w:rsid w:val="00D42B45"/>
    <w:rsid w:val="00D4407C"/>
    <w:rsid w:val="00D514FE"/>
    <w:rsid w:val="00D55BDC"/>
    <w:rsid w:val="00D572DC"/>
    <w:rsid w:val="00D57CFC"/>
    <w:rsid w:val="00D64A19"/>
    <w:rsid w:val="00D660A1"/>
    <w:rsid w:val="00D66FFC"/>
    <w:rsid w:val="00D71216"/>
    <w:rsid w:val="00D71F30"/>
    <w:rsid w:val="00D736C0"/>
    <w:rsid w:val="00D92274"/>
    <w:rsid w:val="00D94339"/>
    <w:rsid w:val="00D95714"/>
    <w:rsid w:val="00D9707F"/>
    <w:rsid w:val="00DA1F8E"/>
    <w:rsid w:val="00DA57A4"/>
    <w:rsid w:val="00DA5E2C"/>
    <w:rsid w:val="00DA6A2E"/>
    <w:rsid w:val="00DA6A5A"/>
    <w:rsid w:val="00DB0D07"/>
    <w:rsid w:val="00DB5D71"/>
    <w:rsid w:val="00DC0350"/>
    <w:rsid w:val="00DC39E8"/>
    <w:rsid w:val="00DC4922"/>
    <w:rsid w:val="00DC4950"/>
    <w:rsid w:val="00DC54A7"/>
    <w:rsid w:val="00DC585C"/>
    <w:rsid w:val="00DC7390"/>
    <w:rsid w:val="00DD3A4E"/>
    <w:rsid w:val="00DD51B7"/>
    <w:rsid w:val="00DD699B"/>
    <w:rsid w:val="00DD788A"/>
    <w:rsid w:val="00DE2205"/>
    <w:rsid w:val="00DE4CDD"/>
    <w:rsid w:val="00DE6998"/>
    <w:rsid w:val="00DF0054"/>
    <w:rsid w:val="00DF2A99"/>
    <w:rsid w:val="00DF3309"/>
    <w:rsid w:val="00DF3D5F"/>
    <w:rsid w:val="00DF5124"/>
    <w:rsid w:val="00DF7F39"/>
    <w:rsid w:val="00E03250"/>
    <w:rsid w:val="00E10892"/>
    <w:rsid w:val="00E11F50"/>
    <w:rsid w:val="00E1702C"/>
    <w:rsid w:val="00E2257D"/>
    <w:rsid w:val="00E22EE8"/>
    <w:rsid w:val="00E23ABB"/>
    <w:rsid w:val="00E23C92"/>
    <w:rsid w:val="00E23E99"/>
    <w:rsid w:val="00E265C1"/>
    <w:rsid w:val="00E3093A"/>
    <w:rsid w:val="00E33078"/>
    <w:rsid w:val="00E33488"/>
    <w:rsid w:val="00E335AB"/>
    <w:rsid w:val="00E33AB6"/>
    <w:rsid w:val="00E35C31"/>
    <w:rsid w:val="00E400A4"/>
    <w:rsid w:val="00E4012C"/>
    <w:rsid w:val="00E40173"/>
    <w:rsid w:val="00E42A8F"/>
    <w:rsid w:val="00E47C52"/>
    <w:rsid w:val="00E50AA2"/>
    <w:rsid w:val="00E51EF4"/>
    <w:rsid w:val="00E5223F"/>
    <w:rsid w:val="00E6185D"/>
    <w:rsid w:val="00E66B4F"/>
    <w:rsid w:val="00E741D5"/>
    <w:rsid w:val="00E74474"/>
    <w:rsid w:val="00E8281A"/>
    <w:rsid w:val="00E837D9"/>
    <w:rsid w:val="00E87A6A"/>
    <w:rsid w:val="00E9232A"/>
    <w:rsid w:val="00E9757E"/>
    <w:rsid w:val="00EA263F"/>
    <w:rsid w:val="00EA4D1B"/>
    <w:rsid w:val="00EB1D11"/>
    <w:rsid w:val="00EB281B"/>
    <w:rsid w:val="00EC1AE7"/>
    <w:rsid w:val="00EC1C50"/>
    <w:rsid w:val="00EC74E8"/>
    <w:rsid w:val="00EC752C"/>
    <w:rsid w:val="00ED2F63"/>
    <w:rsid w:val="00ED3D05"/>
    <w:rsid w:val="00ED4CE4"/>
    <w:rsid w:val="00ED5025"/>
    <w:rsid w:val="00ED6E0C"/>
    <w:rsid w:val="00EE055E"/>
    <w:rsid w:val="00EE27D3"/>
    <w:rsid w:val="00EE5713"/>
    <w:rsid w:val="00EE64AE"/>
    <w:rsid w:val="00EE715F"/>
    <w:rsid w:val="00EE75E6"/>
    <w:rsid w:val="00EF4863"/>
    <w:rsid w:val="00EF5A58"/>
    <w:rsid w:val="00F06445"/>
    <w:rsid w:val="00F07114"/>
    <w:rsid w:val="00F10696"/>
    <w:rsid w:val="00F14C1B"/>
    <w:rsid w:val="00F206A7"/>
    <w:rsid w:val="00F20870"/>
    <w:rsid w:val="00F209DA"/>
    <w:rsid w:val="00F3105E"/>
    <w:rsid w:val="00F31AAB"/>
    <w:rsid w:val="00F357B0"/>
    <w:rsid w:val="00F376DC"/>
    <w:rsid w:val="00F41591"/>
    <w:rsid w:val="00F41A63"/>
    <w:rsid w:val="00F45BEB"/>
    <w:rsid w:val="00F54523"/>
    <w:rsid w:val="00F70793"/>
    <w:rsid w:val="00F72434"/>
    <w:rsid w:val="00F809F1"/>
    <w:rsid w:val="00F82538"/>
    <w:rsid w:val="00F84544"/>
    <w:rsid w:val="00F90552"/>
    <w:rsid w:val="00F908B7"/>
    <w:rsid w:val="00F91F91"/>
    <w:rsid w:val="00F954FA"/>
    <w:rsid w:val="00F9577F"/>
    <w:rsid w:val="00F95B1F"/>
    <w:rsid w:val="00F96EB7"/>
    <w:rsid w:val="00F97DC3"/>
    <w:rsid w:val="00FA05B2"/>
    <w:rsid w:val="00FA05D6"/>
    <w:rsid w:val="00FA0889"/>
    <w:rsid w:val="00FA1E17"/>
    <w:rsid w:val="00FA68A7"/>
    <w:rsid w:val="00FB28E4"/>
    <w:rsid w:val="00FC0C51"/>
    <w:rsid w:val="00FC1FD8"/>
    <w:rsid w:val="00FC3903"/>
    <w:rsid w:val="00FC6848"/>
    <w:rsid w:val="00FE1B88"/>
    <w:rsid w:val="00FE45CC"/>
    <w:rsid w:val="00FF25BA"/>
    <w:rsid w:val="00FF4AC8"/>
    <w:rsid w:val="00FF733C"/>
    <w:rsid w:val="04AB517B"/>
    <w:rsid w:val="05F40E76"/>
    <w:rsid w:val="07313DAA"/>
    <w:rsid w:val="07B3848D"/>
    <w:rsid w:val="08AD9CA2"/>
    <w:rsid w:val="0C4401B5"/>
    <w:rsid w:val="0FCC3B2E"/>
    <w:rsid w:val="10A51F66"/>
    <w:rsid w:val="11E239E9"/>
    <w:rsid w:val="12B4F1B6"/>
    <w:rsid w:val="1491FF34"/>
    <w:rsid w:val="16B1AAE4"/>
    <w:rsid w:val="174ECCC5"/>
    <w:rsid w:val="1BC30927"/>
    <w:rsid w:val="1D99DFC5"/>
    <w:rsid w:val="1EBFC441"/>
    <w:rsid w:val="1EE1818C"/>
    <w:rsid w:val="21EF082F"/>
    <w:rsid w:val="277E9BEF"/>
    <w:rsid w:val="28501410"/>
    <w:rsid w:val="29A1A095"/>
    <w:rsid w:val="2ADBEF23"/>
    <w:rsid w:val="2B07A59C"/>
    <w:rsid w:val="2D9B5E94"/>
    <w:rsid w:val="30D73DB6"/>
    <w:rsid w:val="35C32653"/>
    <w:rsid w:val="39924A8F"/>
    <w:rsid w:val="3A02A0D1"/>
    <w:rsid w:val="3CC9EB51"/>
    <w:rsid w:val="3DDEBE6E"/>
    <w:rsid w:val="3E0BFF0F"/>
    <w:rsid w:val="3E76D9FA"/>
    <w:rsid w:val="3FCD5B61"/>
    <w:rsid w:val="4117BD1E"/>
    <w:rsid w:val="44DB660F"/>
    <w:rsid w:val="4AC6D0EE"/>
    <w:rsid w:val="4ADBD03C"/>
    <w:rsid w:val="4C2F9F5F"/>
    <w:rsid w:val="4CC2C5EF"/>
    <w:rsid w:val="50DE0F5F"/>
    <w:rsid w:val="52518A49"/>
    <w:rsid w:val="53D52787"/>
    <w:rsid w:val="55F3B1F6"/>
    <w:rsid w:val="56E1C13C"/>
    <w:rsid w:val="5769797D"/>
    <w:rsid w:val="59385585"/>
    <w:rsid w:val="59DFA12A"/>
    <w:rsid w:val="5BB6ED3E"/>
    <w:rsid w:val="5D7263C0"/>
    <w:rsid w:val="5F14B58A"/>
    <w:rsid w:val="5F6BF530"/>
    <w:rsid w:val="60C28224"/>
    <w:rsid w:val="675A72EB"/>
    <w:rsid w:val="68166FDE"/>
    <w:rsid w:val="687A8D4D"/>
    <w:rsid w:val="6C8EA0F6"/>
    <w:rsid w:val="6D0E7A54"/>
    <w:rsid w:val="6E36F419"/>
    <w:rsid w:val="6F448907"/>
    <w:rsid w:val="723C5D76"/>
    <w:rsid w:val="768180AE"/>
    <w:rsid w:val="76FDDBC1"/>
    <w:rsid w:val="77694F94"/>
    <w:rsid w:val="7AD5E070"/>
    <w:rsid w:val="7C039DB0"/>
    <w:rsid w:val="7D43CCCA"/>
    <w:rsid w:val="7E9A7C09"/>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0741D"/>
  <w15:docId w15:val="{955FDA10-83AB-40EC-944B-1F4E298B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EC74E8"/>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4"/>
      </w:numPr>
      <w:ind w:left="714" w:hanging="357"/>
      <w:contextualSpacing/>
    </w:pPr>
  </w:style>
  <w:style w:type="paragraph" w:styleId="TOC1">
    <w:name w:val="toc 1"/>
    <w:basedOn w:val="Normal"/>
    <w:next w:val="Normal"/>
    <w:autoRedefine/>
    <w:uiPriority w:val="39"/>
    <w:unhideWhenUsed/>
    <w:qFormat/>
    <w:rsid w:val="00DF2A99"/>
    <w:pPr>
      <w:tabs>
        <w:tab w:val="right" w:pos="9498"/>
      </w:tabs>
      <w:spacing w:after="120"/>
    </w:pPr>
    <w:rPr>
      <w:noProof/>
    </w:rPr>
  </w:style>
  <w:style w:type="paragraph" w:styleId="TOC2">
    <w:name w:val="toc 2"/>
    <w:basedOn w:val="Normal"/>
    <w:next w:val="Normal"/>
    <w:autoRedefine/>
    <w:uiPriority w:val="39"/>
    <w:unhideWhenUsed/>
    <w:qFormat/>
    <w:rsid w:val="00611F91"/>
    <w:pPr>
      <w:tabs>
        <w:tab w:val="right" w:pos="9498"/>
      </w:tabs>
      <w:spacing w:after="120"/>
      <w:ind w:left="238"/>
    </w:pPr>
    <w:rPr>
      <w:noProof/>
    </w:rPr>
  </w:style>
  <w:style w:type="paragraph" w:styleId="TOC3">
    <w:name w:val="toc 3"/>
    <w:basedOn w:val="Normal"/>
    <w:next w:val="Normal"/>
    <w:autoRedefine/>
    <w:uiPriority w:val="39"/>
    <w:unhideWhenUsed/>
    <w:qFormat/>
    <w:rsid w:val="00611F91"/>
    <w:pPr>
      <w:tabs>
        <w:tab w:val="right" w:pos="9498"/>
      </w:tabs>
      <w:spacing w:after="120"/>
      <w:ind w:left="480"/>
    </w:pPr>
    <w:rPr>
      <w:noProof/>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52566B"/>
    <w:pPr>
      <w:spacing w:before="6000" w:after="120"/>
    </w:pPr>
  </w:style>
  <w:style w:type="character" w:customStyle="1" w:styleId="CopyrightSpacingChar">
    <w:name w:val="CopyrightSpacing Char"/>
    <w:link w:val="CopyrightSpacing"/>
    <w:rsid w:val="0052566B"/>
    <w:rPr>
      <w:sz w:val="24"/>
      <w:szCs w:val="24"/>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paragraph" w:styleId="ListBullet4">
    <w:name w:val="List Bullet 4"/>
    <w:basedOn w:val="Normal"/>
    <w:rsid w:val="00E50AA2"/>
    <w:pPr>
      <w:numPr>
        <w:numId w:val="3"/>
      </w:numPr>
      <w:contextualSpacing/>
    </w:pPr>
  </w:style>
  <w:style w:type="paragraph" w:styleId="ListParagraph">
    <w:name w:val="List Paragraph"/>
    <w:basedOn w:val="Normal"/>
    <w:uiPriority w:val="34"/>
    <w:qFormat/>
    <w:rsid w:val="00984AA8"/>
    <w:pPr>
      <w:numPr>
        <w:numId w:val="8"/>
      </w:numPr>
      <w:contextualSpacing/>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color w:val="0D0D0D" w:themeColor="text1" w:themeTint="F2"/>
      <w:sz w:val="26"/>
      <w:szCs w:val="26"/>
    </w:rPr>
  </w:style>
  <w:style w:type="character" w:customStyle="1" w:styleId="Heading6Char">
    <w:name w:val="Heading 6 Char"/>
    <w:link w:val="Heading6"/>
    <w:semiHidden/>
    <w:rsid w:val="008B427B"/>
    <w:rPr>
      <w:rFonts w:ascii="Calibri" w:hAnsi="Calibri"/>
      <w:b/>
      <w:bCs/>
      <w:color w:val="0D0D0D" w:themeColor="text1" w:themeTint="F2"/>
      <w:sz w:val="24"/>
      <w:szCs w:val="22"/>
    </w:rPr>
  </w:style>
  <w:style w:type="character" w:customStyle="1" w:styleId="Heading7Char">
    <w:name w:val="Heading 7 Char"/>
    <w:link w:val="Heading7"/>
    <w:semiHidden/>
    <w:rsid w:val="008B427B"/>
    <w:rPr>
      <w:rFonts w:ascii="Calibri" w:hAnsi="Calibri"/>
      <w:color w:val="0D0D0D" w:themeColor="text1" w:themeTint="F2"/>
      <w:sz w:val="24"/>
      <w:szCs w:val="24"/>
    </w:rPr>
  </w:style>
  <w:style w:type="character" w:customStyle="1" w:styleId="Heading8Char">
    <w:name w:val="Heading 8 Char"/>
    <w:link w:val="Heading8"/>
    <w:semiHidden/>
    <w:rsid w:val="008B427B"/>
    <w:rPr>
      <w:rFonts w:ascii="Calibri" w:hAnsi="Calibri"/>
      <w:i/>
      <w:iCs/>
      <w:color w:val="0D0D0D" w:themeColor="text1" w:themeTint="F2"/>
      <w:sz w:val="24"/>
      <w:szCs w:val="24"/>
    </w:rPr>
  </w:style>
  <w:style w:type="character" w:customStyle="1" w:styleId="Heading9Char">
    <w:name w:val="Heading 9 Char"/>
    <w:link w:val="Heading9"/>
    <w:semiHidden/>
    <w:rsid w:val="008B427B"/>
    <w:rPr>
      <w:rFonts w:ascii="Cambria" w:hAnsi="Cambria"/>
      <w:color w:val="0D0D0D" w:themeColor="text1" w:themeTint="F2"/>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1321D2"/>
    <w:pPr>
      <w:spacing w:before="60" w:after="60"/>
      <w:ind w:left="57" w:right="57"/>
      <w:jc w:val="center"/>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1321D2"/>
    <w:pPr>
      <w:spacing w:before="60" w:after="60"/>
      <w:ind w:left="57" w:right="57"/>
    </w:pPr>
    <w:rPr>
      <w:color w:val="0D0D0D" w:themeColor="text1" w:themeTint="F2"/>
      <w:sz w:val="24"/>
      <w:szCs w:val="24"/>
    </w:rPr>
  </w:style>
  <w:style w:type="character" w:customStyle="1" w:styleId="TableRowChar">
    <w:name w:val="TableRow Char"/>
    <w:link w:val="TableRow"/>
    <w:rsid w:val="001321D2"/>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nhideWhenUsed/>
    <w:rsid w:val="007F1ACB"/>
    <w:pPr>
      <w:spacing w:after="60" w:line="240" w:lineRule="auto"/>
    </w:pPr>
    <w:rPr>
      <w:sz w:val="20"/>
      <w:szCs w:val="20"/>
    </w:rPr>
  </w:style>
  <w:style w:type="character" w:customStyle="1" w:styleId="FootnoteTextChar">
    <w:name w:val="Footnote Text Char"/>
    <w:basedOn w:val="DefaultParagraphFont"/>
    <w:link w:val="FootnoteText"/>
    <w:rsid w:val="007F1ACB"/>
  </w:style>
  <w:style w:type="character" w:styleId="FootnoteReference">
    <w:name w:val="footnote reference"/>
    <w:basedOn w:val="DefaultParagraphFont"/>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nhideWhenUsed/>
    <w:rsid w:val="0090521B"/>
  </w:style>
  <w:style w:type="paragraph" w:styleId="CommentText">
    <w:name w:val="annotation text"/>
    <w:basedOn w:val="Normal"/>
    <w:link w:val="CommentTextChar"/>
    <w:unhideWhenUsed/>
    <w:rsid w:val="00FC6848"/>
    <w:pPr>
      <w:spacing w:line="240" w:lineRule="auto"/>
    </w:pPr>
    <w:rPr>
      <w:sz w:val="20"/>
      <w:szCs w:val="20"/>
    </w:rPr>
  </w:style>
  <w:style w:type="character" w:customStyle="1" w:styleId="CommentTextChar">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43261E"/>
  </w:style>
  <w:style w:type="paragraph" w:customStyle="1" w:styleId="Source">
    <w:name w:val="Source"/>
    <w:basedOn w:val="Normal"/>
    <w:link w:val="SourceChar"/>
    <w:qFormat/>
    <w:rsid w:val="0043261E"/>
    <w:pPr>
      <w:jc w:val="right"/>
    </w:pPr>
    <w:rPr>
      <w:sz w:val="20"/>
      <w:szCs w:val="20"/>
    </w:rPr>
  </w:style>
  <w:style w:type="paragraph" w:customStyle="1" w:styleId="DfESOutNumbered1">
    <w:name w:val="DfESOutNumbered1"/>
    <w:basedOn w:val="Normal"/>
    <w:link w:val="DfESOutNumbered1Char"/>
    <w:qFormat/>
    <w:rsid w:val="007A0750"/>
    <w:pPr>
      <w:numPr>
        <w:numId w:val="7"/>
      </w:numPr>
    </w:pPr>
  </w:style>
  <w:style w:type="character" w:customStyle="1" w:styleId="DfESOutNumbered1Char">
    <w:name w:val="DfESOutNumbered1 Char"/>
    <w:link w:val="DfESOutNumbered1"/>
    <w:rsid w:val="007A0750"/>
    <w:rPr>
      <w:color w:val="0D0D0D" w:themeColor="text1" w:themeTint="F2"/>
      <w:sz w:val="24"/>
      <w:szCs w:val="24"/>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styleId="ListBullet2">
    <w:name w:val="List Bullet 2"/>
    <w:basedOn w:val="Normal"/>
    <w:rsid w:val="00984AA8"/>
    <w:pPr>
      <w:numPr>
        <w:numId w:val="5"/>
      </w:numPr>
      <w:tabs>
        <w:tab w:val="clear" w:pos="643"/>
        <w:tab w:val="num" w:pos="1134"/>
      </w:tabs>
      <w:contextualSpacing/>
    </w:p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6"/>
      </w:numPr>
      <w:contextualSpacing/>
    </w:pPr>
  </w:style>
  <w:style w:type="paragraph" w:customStyle="1" w:styleId="DfESOutNumbered">
    <w:name w:val="DfESOutNumbered"/>
    <w:basedOn w:val="Normal"/>
    <w:link w:val="DfESOutNumberedChar"/>
    <w:rsid w:val="00562261"/>
    <w:pPr>
      <w:widowControl w:val="0"/>
      <w:numPr>
        <w:numId w:val="2"/>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DeptBullets">
    <w:name w:val="DeptBullets"/>
    <w:basedOn w:val="Normal"/>
    <w:link w:val="DeptBulletsChar"/>
    <w:rsid w:val="00562261"/>
    <w:pPr>
      <w:widowControl w:val="0"/>
      <w:numPr>
        <w:numId w:val="9"/>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rsid w:val="00562261"/>
    <w:rPr>
      <w:noProof/>
      <w:color w:val="0D0D0D" w:themeColor="text1" w:themeTint="F2"/>
      <w:sz w:val="24"/>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character" w:customStyle="1" w:styleId="UnresolvedMention">
    <w:name w:val="Unresolved Mention"/>
    <w:basedOn w:val="DefaultParagraphFont"/>
    <w:uiPriority w:val="99"/>
    <w:semiHidden/>
    <w:unhideWhenUsed/>
    <w:rsid w:val="007B38DE"/>
    <w:rPr>
      <w:color w:val="605E5C"/>
      <w:shd w:val="clear" w:color="auto" w:fill="E1DFDD"/>
    </w:rPr>
  </w:style>
  <w:style w:type="paragraph" w:customStyle="1" w:styleId="DeptOutNumbered">
    <w:name w:val="DeptOutNumbered"/>
    <w:basedOn w:val="Normal"/>
    <w:rsid w:val="00E9757E"/>
    <w:pPr>
      <w:widowControl w:val="0"/>
      <w:numPr>
        <w:numId w:val="11"/>
      </w:numPr>
      <w:overflowPunct w:val="0"/>
      <w:autoSpaceDE w:val="0"/>
      <w:autoSpaceDN w:val="0"/>
      <w:adjustRightInd w:val="0"/>
      <w:spacing w:line="240" w:lineRule="auto"/>
      <w:textAlignment w:val="baseline"/>
    </w:pPr>
    <w:rPr>
      <w:rFonts w:eastAsia="Arial" w:cs="Arial"/>
      <w:color w:val="auto"/>
      <w:lang w:val="en-US" w:eastAsia="en-US"/>
    </w:rPr>
  </w:style>
  <w:style w:type="character" w:customStyle="1" w:styleId="Mention">
    <w:name w:val="Mention"/>
    <w:basedOn w:val="DefaultParagraphFont"/>
    <w:uiPriority w:val="99"/>
    <w:unhideWhenUsed/>
    <w:rsid w:val="00A26AB1"/>
    <w:rPr>
      <w:color w:val="2B579A"/>
      <w:shd w:val="clear" w:color="auto" w:fill="E1DFDD"/>
    </w:rPr>
  </w:style>
  <w:style w:type="character" w:styleId="PageNumber">
    <w:name w:val="page number"/>
    <w:basedOn w:val="DefaultParagraphFont"/>
    <w:semiHidden/>
    <w:unhideWhenUsed/>
    <w:rsid w:val="00BA4AEA"/>
  </w:style>
  <w:style w:type="paragraph" w:styleId="NormalWeb">
    <w:name w:val="Normal (Web)"/>
    <w:basedOn w:val="Normal"/>
    <w:uiPriority w:val="99"/>
    <w:unhideWhenUsed/>
    <w:rsid w:val="00695DA5"/>
    <w:pPr>
      <w:spacing w:before="100" w:beforeAutospacing="1" w:after="100" w:afterAutospacing="1" w:line="240" w:lineRule="auto"/>
    </w:pPr>
    <w:rPr>
      <w:rFonts w:ascii="Times New Roman" w:hAnsi="Times New Roman"/>
      <w:color w:val="auto"/>
    </w:rPr>
  </w:style>
  <w:style w:type="paragraph" w:styleId="Revision">
    <w:name w:val="Revision"/>
    <w:hidden/>
    <w:uiPriority w:val="99"/>
    <w:semiHidden/>
    <w:rsid w:val="00FF25BA"/>
    <w:rPr>
      <w:color w:val="0D0D0D" w:themeColor="text1" w:themeTint="F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422411389">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77374248">
      <w:bodyDiv w:val="1"/>
      <w:marLeft w:val="0"/>
      <w:marRight w:val="0"/>
      <w:marTop w:val="0"/>
      <w:marBottom w:val="0"/>
      <w:divBdr>
        <w:top w:val="none" w:sz="0" w:space="0" w:color="auto"/>
        <w:left w:val="none" w:sz="0" w:space="0" w:color="auto"/>
        <w:bottom w:val="none" w:sz="0" w:space="0" w:color="auto"/>
        <w:right w:val="none" w:sz="0" w:space="0" w:color="auto"/>
      </w:divBdr>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737363587">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981542920">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212496883">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588077696">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8053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publications/remote-education-good-practice/remote-education-good-practice" TargetMode="External"/><Relationship Id="rId2" Type="http://schemas.openxmlformats.org/officeDocument/2006/relationships/customXml" Target="../customXml/item2.xml"/><Relationship Id="rId16" Type="http://schemas.openxmlformats.org/officeDocument/2006/relationships/hyperlink" Target="https://www.thenational.academy/2020-21-oak-curriculu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lassroom.thenational.academy/specialis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C94A269E-23A8-4FF3-8677-42A4E931E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E13C5AA-EEB6-484D-B333-42C38CA4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12</Pages>
  <Words>1928</Words>
  <Characters>10994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Department for Education</Company>
  <LinksUpToDate>false</LinksUpToDate>
  <CharactersWithSpaces>12897</CharactersWithSpaces>
  <SharedDoc>false</SharedDoc>
  <HLinks>
    <vt:vector size="558" baseType="variant">
      <vt:variant>
        <vt:i4>2818098</vt:i4>
      </vt:variant>
      <vt:variant>
        <vt:i4>339</vt:i4>
      </vt:variant>
      <vt:variant>
        <vt:i4>0</vt:i4>
      </vt:variant>
      <vt:variant>
        <vt:i4>5</vt:i4>
      </vt:variant>
      <vt:variant>
        <vt:lpwstr>http://www.facebook.com/educationgovuk</vt:lpwstr>
      </vt:variant>
      <vt:variant>
        <vt:lpwstr/>
      </vt:variant>
      <vt:variant>
        <vt:i4>5373964</vt:i4>
      </vt:variant>
      <vt:variant>
        <vt:i4>336</vt:i4>
      </vt:variant>
      <vt:variant>
        <vt:i4>0</vt:i4>
      </vt:variant>
      <vt:variant>
        <vt:i4>5</vt:i4>
      </vt:variant>
      <vt:variant>
        <vt:lpwstr>http://twitter.com/educationgovuk</vt:lpwstr>
      </vt:variant>
      <vt:variant>
        <vt:lpwstr/>
      </vt:variant>
      <vt:variant>
        <vt:i4>524372</vt:i4>
      </vt:variant>
      <vt:variant>
        <vt:i4>333</vt:i4>
      </vt:variant>
      <vt:variant>
        <vt:i4>0</vt:i4>
      </vt:variant>
      <vt:variant>
        <vt:i4>5</vt:i4>
      </vt:variant>
      <vt:variant>
        <vt:lpwstr>http://www.gov.uk/government/publications</vt:lpwstr>
      </vt:variant>
      <vt:variant>
        <vt:lpwstr/>
      </vt:variant>
      <vt:variant>
        <vt:i4>1769552</vt:i4>
      </vt:variant>
      <vt:variant>
        <vt:i4>330</vt:i4>
      </vt:variant>
      <vt:variant>
        <vt:i4>0</vt:i4>
      </vt:variant>
      <vt:variant>
        <vt:i4>5</vt:i4>
      </vt:variant>
      <vt:variant>
        <vt:lpwstr>http://www.education.gov.uk/contactus</vt:lpwstr>
      </vt:variant>
      <vt:variant>
        <vt:lpwstr/>
      </vt:variant>
      <vt:variant>
        <vt:i4>3670022</vt:i4>
      </vt:variant>
      <vt:variant>
        <vt:i4>327</vt:i4>
      </vt:variant>
      <vt:variant>
        <vt:i4>0</vt:i4>
      </vt:variant>
      <vt:variant>
        <vt:i4>5</vt:i4>
      </vt:variant>
      <vt:variant>
        <vt:lpwstr>mailto:psi@nationalarchives.gsi.gov.uk</vt:lpwstr>
      </vt:variant>
      <vt:variant>
        <vt:lpwstr/>
      </vt:variant>
      <vt:variant>
        <vt:i4>5505035</vt:i4>
      </vt:variant>
      <vt:variant>
        <vt:i4>324</vt:i4>
      </vt:variant>
      <vt:variant>
        <vt:i4>0</vt:i4>
      </vt:variant>
      <vt:variant>
        <vt:i4>5</vt:i4>
      </vt:variant>
      <vt:variant>
        <vt:lpwstr>http://www.nationalarchives.gov.uk/doc/open-government-licence/version/3/</vt:lpwstr>
      </vt:variant>
      <vt:variant>
        <vt:lpwstr/>
      </vt:variant>
      <vt:variant>
        <vt:i4>3211306</vt:i4>
      </vt:variant>
      <vt:variant>
        <vt:i4>321</vt:i4>
      </vt:variant>
      <vt:variant>
        <vt:i4>0</vt:i4>
      </vt:variant>
      <vt:variant>
        <vt:i4>5</vt:i4>
      </vt:variant>
      <vt:variant>
        <vt:lpwstr>https://www.gov.uk/government/publications/actions-for-schools-during-the-coronavirus-outbreak/guidance-for-full-opening-schools</vt:lpwstr>
      </vt:variant>
      <vt:variant>
        <vt:lpwstr>behaviour-expectations</vt:lpwstr>
      </vt:variant>
      <vt:variant>
        <vt:i4>1769474</vt:i4>
      </vt:variant>
      <vt:variant>
        <vt:i4>318</vt:i4>
      </vt:variant>
      <vt:variant>
        <vt:i4>0</vt:i4>
      </vt:variant>
      <vt:variant>
        <vt:i4>5</vt:i4>
      </vt:variant>
      <vt:variant>
        <vt:lpwstr>https://www.ncsc.gov.uk/information/school-governor-questions</vt:lpwstr>
      </vt:variant>
      <vt:variant>
        <vt:lpwstr/>
      </vt:variant>
      <vt:variant>
        <vt:i4>7798885</vt:i4>
      </vt:variant>
      <vt:variant>
        <vt:i4>315</vt:i4>
      </vt:variant>
      <vt:variant>
        <vt:i4>0</vt:i4>
      </vt:variant>
      <vt:variant>
        <vt:i4>5</vt:i4>
      </vt:variant>
      <vt:variant>
        <vt:lpwstr>https://www.gov.uk/government/publications/data-protection-toolkit-for-schools</vt:lpwstr>
      </vt:variant>
      <vt:variant>
        <vt:lpwstr/>
      </vt:variant>
      <vt:variant>
        <vt:i4>3080233</vt:i4>
      </vt:variant>
      <vt:variant>
        <vt:i4>312</vt:i4>
      </vt:variant>
      <vt:variant>
        <vt:i4>0</vt:i4>
      </vt:variant>
      <vt:variant>
        <vt:i4>5</vt:i4>
      </vt:variant>
      <vt:variant>
        <vt:lpwstr>https://www.gov.uk/government/publications/actions-for-schools-during-the-coronavirus-outbreak/guidance-for-full-opening-schools</vt:lpwstr>
      </vt:variant>
      <vt:variant>
        <vt:lpwstr>pupil-wellbeing-and-support</vt:lpwstr>
      </vt:variant>
      <vt:variant>
        <vt:i4>4587613</vt:i4>
      </vt:variant>
      <vt:variant>
        <vt:i4>309</vt:i4>
      </vt:variant>
      <vt:variant>
        <vt:i4>0</vt:i4>
      </vt:variant>
      <vt:variant>
        <vt:i4>5</vt:i4>
      </vt:variant>
      <vt:variant>
        <vt:lpwstr>https://www.gov.uk/government/publications/teaching-online-safety-in-schools</vt:lpwstr>
      </vt:variant>
      <vt:variant>
        <vt:lpwstr/>
      </vt:variant>
      <vt:variant>
        <vt:i4>852049</vt:i4>
      </vt:variant>
      <vt:variant>
        <vt:i4>306</vt:i4>
      </vt:variant>
      <vt:variant>
        <vt:i4>0</vt:i4>
      </vt:variant>
      <vt:variant>
        <vt:i4>5</vt:i4>
      </vt:variant>
      <vt:variant>
        <vt:lpwstr>https://www.gov.uk/guidance/safeguarding-and-remote-education-during-coronavirus-covid-19</vt:lpwstr>
      </vt:variant>
      <vt:variant>
        <vt:lpwstr/>
      </vt:variant>
      <vt:variant>
        <vt:i4>5898255</vt:i4>
      </vt:variant>
      <vt:variant>
        <vt:i4>303</vt:i4>
      </vt:variant>
      <vt:variant>
        <vt:i4>0</vt:i4>
      </vt:variant>
      <vt:variant>
        <vt:i4>5</vt:i4>
      </vt:variant>
      <vt:variant>
        <vt:lpwstr>https://www.gov.uk/government/publications/keeping-children-safe-in-education--2</vt:lpwstr>
      </vt:variant>
      <vt:variant>
        <vt:lpwstr/>
      </vt:variant>
      <vt:variant>
        <vt:i4>852049</vt:i4>
      </vt:variant>
      <vt:variant>
        <vt:i4>300</vt:i4>
      </vt:variant>
      <vt:variant>
        <vt:i4>0</vt:i4>
      </vt:variant>
      <vt:variant>
        <vt:i4>5</vt:i4>
      </vt:variant>
      <vt:variant>
        <vt:lpwstr>https://www.gov.uk/guidance/safeguarding-and-remote-education-during-coronavirus-covid-19</vt:lpwstr>
      </vt:variant>
      <vt:variant>
        <vt:lpwstr/>
      </vt:variant>
      <vt:variant>
        <vt:i4>655387</vt:i4>
      </vt:variant>
      <vt:variant>
        <vt:i4>297</vt:i4>
      </vt:variant>
      <vt:variant>
        <vt:i4>0</vt:i4>
      </vt:variant>
      <vt:variant>
        <vt:i4>5</vt:i4>
      </vt:variant>
      <vt:variant>
        <vt:lpwstr>https://educationendowmentfoundation.org.uk/public/files/Publications/Covid-19_Resources/Resources_for_schools/Communicating_Effectively_with_Families_-_Guide_for_Schools.pdf</vt:lpwstr>
      </vt:variant>
      <vt:variant>
        <vt:lpwstr/>
      </vt:variant>
      <vt:variant>
        <vt:i4>3080241</vt:i4>
      </vt:variant>
      <vt:variant>
        <vt:i4>294</vt:i4>
      </vt:variant>
      <vt:variant>
        <vt:i4>0</vt:i4>
      </vt:variant>
      <vt:variant>
        <vt:i4>5</vt:i4>
      </vt:variant>
      <vt:variant>
        <vt:lpwstr>https://www.gov.uk/guidance/school-workload-reduction-toolkit</vt:lpwstr>
      </vt:variant>
      <vt:variant>
        <vt:lpwstr>communications</vt:lpwstr>
      </vt:variant>
      <vt:variant>
        <vt:i4>5308427</vt:i4>
      </vt:variant>
      <vt:variant>
        <vt:i4>291</vt:i4>
      </vt:variant>
      <vt:variant>
        <vt:i4>0</vt:i4>
      </vt:variant>
      <vt:variant>
        <vt:i4>5</vt:i4>
      </vt:variant>
      <vt:variant>
        <vt:lpwstr>https://www.gov.uk/guidance/remote-education-webinars</vt:lpwstr>
      </vt:variant>
      <vt:variant>
        <vt:lpwstr/>
      </vt:variant>
      <vt:variant>
        <vt:i4>6291497</vt:i4>
      </vt:variant>
      <vt:variant>
        <vt:i4>288</vt:i4>
      </vt:variant>
      <vt:variant>
        <vt:i4>0</vt:i4>
      </vt:variant>
      <vt:variant>
        <vt:i4>5</vt:i4>
      </vt:variant>
      <vt:variant>
        <vt:lpwstr>https://www.gov.uk/government/publications/actions-for-schools-during-the-coronavirus-outbreak/guidance-for-full-opening-schools</vt:lpwstr>
      </vt:variant>
      <vt:variant>
        <vt:lpwstr>res</vt:lpwstr>
      </vt:variant>
      <vt:variant>
        <vt:i4>1245277</vt:i4>
      </vt:variant>
      <vt:variant>
        <vt:i4>285</vt:i4>
      </vt:variant>
      <vt:variant>
        <vt:i4>0</vt:i4>
      </vt:variant>
      <vt:variant>
        <vt:i4>5</vt:i4>
      </vt:variant>
      <vt:variant>
        <vt:lpwstr>https://www.gov.uk/guidance/get-support-from-your-local-computing-hub</vt:lpwstr>
      </vt:variant>
      <vt:variant>
        <vt:lpwstr/>
      </vt:variant>
      <vt:variant>
        <vt:i4>5636189</vt:i4>
      </vt:variant>
      <vt:variant>
        <vt:i4>282</vt:i4>
      </vt:variant>
      <vt:variant>
        <vt:i4>0</vt:i4>
      </vt:variant>
      <vt:variant>
        <vt:i4>5</vt:i4>
      </vt:variant>
      <vt:variant>
        <vt:lpwstr>https://www.gov.uk/guidance/get-support-from-your-local-english-education-hub</vt:lpwstr>
      </vt:variant>
      <vt:variant>
        <vt:lpwstr/>
      </vt:variant>
      <vt:variant>
        <vt:i4>2031682</vt:i4>
      </vt:variant>
      <vt:variant>
        <vt:i4>279</vt:i4>
      </vt:variant>
      <vt:variant>
        <vt:i4>0</vt:i4>
      </vt:variant>
      <vt:variant>
        <vt:i4>5</vt:i4>
      </vt:variant>
      <vt:variant>
        <vt:lpwstr>https://www.gov.uk/guidance/get-support-from-your-local-maths-hub</vt:lpwstr>
      </vt:variant>
      <vt:variant>
        <vt:lpwstr/>
      </vt:variant>
      <vt:variant>
        <vt:i4>6225939</vt:i4>
      </vt:variant>
      <vt:variant>
        <vt:i4>276</vt:i4>
      </vt:variant>
      <vt:variant>
        <vt:i4>0</vt:i4>
      </vt:variant>
      <vt:variant>
        <vt:i4>5</vt:i4>
      </vt:variant>
      <vt:variant>
        <vt:lpwstr>https://edtech-demonstrator.lgfl.net/home</vt:lpwstr>
      </vt:variant>
      <vt:variant>
        <vt:lpwstr/>
      </vt:variant>
      <vt:variant>
        <vt:i4>6225939</vt:i4>
      </vt:variant>
      <vt:variant>
        <vt:i4>273</vt:i4>
      </vt:variant>
      <vt:variant>
        <vt:i4>0</vt:i4>
      </vt:variant>
      <vt:variant>
        <vt:i4>5</vt:i4>
      </vt:variant>
      <vt:variant>
        <vt:lpwstr>https://edtech-demonstrator.lgfl.net/home</vt:lpwstr>
      </vt:variant>
      <vt:variant>
        <vt:lpwstr/>
      </vt:variant>
      <vt:variant>
        <vt:i4>4063340</vt:i4>
      </vt:variant>
      <vt:variant>
        <vt:i4>270</vt:i4>
      </vt:variant>
      <vt:variant>
        <vt:i4>0</vt:i4>
      </vt:variant>
      <vt:variant>
        <vt:i4>5</vt:i4>
      </vt:variant>
      <vt:variant>
        <vt:lpwstr>https://pdnet.org.uk/meetings-and-conferences/</vt:lpwstr>
      </vt:variant>
      <vt:variant>
        <vt:lpwstr/>
      </vt:variant>
      <vt:variant>
        <vt:i4>589911</vt:i4>
      </vt:variant>
      <vt:variant>
        <vt:i4>267</vt:i4>
      </vt:variant>
      <vt:variant>
        <vt:i4>0</vt:i4>
      </vt:variant>
      <vt:variant>
        <vt:i4>5</vt:i4>
      </vt:variant>
      <vt:variant>
        <vt:lpwstr>https://pdnet.org.uk/</vt:lpwstr>
      </vt:variant>
      <vt:variant>
        <vt:lpwstr/>
      </vt:variant>
      <vt:variant>
        <vt:i4>4587614</vt:i4>
      </vt:variant>
      <vt:variant>
        <vt:i4>264</vt:i4>
      </vt:variant>
      <vt:variant>
        <vt:i4>0</vt:i4>
      </vt:variant>
      <vt:variant>
        <vt:i4>5</vt:i4>
      </vt:variant>
      <vt:variant>
        <vt:lpwstr>https://www.rnibbookshare.org/cms/bookshare-me/who-qualifies</vt:lpwstr>
      </vt:variant>
      <vt:variant>
        <vt:lpwstr/>
      </vt:variant>
      <vt:variant>
        <vt:i4>7012409</vt:i4>
      </vt:variant>
      <vt:variant>
        <vt:i4>261</vt:i4>
      </vt:variant>
      <vt:variant>
        <vt:i4>0</vt:i4>
      </vt:variant>
      <vt:variant>
        <vt:i4>5</vt:i4>
      </vt:variant>
      <vt:variant>
        <vt:lpwstr>https://www.rnibbookshare.org/cms/</vt:lpwstr>
      </vt:variant>
      <vt:variant>
        <vt:lpwstr/>
      </vt:variant>
      <vt:variant>
        <vt:i4>5636099</vt:i4>
      </vt:variant>
      <vt:variant>
        <vt:i4>258</vt:i4>
      </vt:variant>
      <vt:variant>
        <vt:i4>0</vt:i4>
      </vt:variant>
      <vt:variant>
        <vt:i4>5</vt:i4>
      </vt:variant>
      <vt:variant>
        <vt:lpwstr>https://edtech-demonstrator.lgfl.net/guidance</vt:lpwstr>
      </vt:variant>
      <vt:variant>
        <vt:lpwstr/>
      </vt:variant>
      <vt:variant>
        <vt:i4>6225939</vt:i4>
      </vt:variant>
      <vt:variant>
        <vt:i4>255</vt:i4>
      </vt:variant>
      <vt:variant>
        <vt:i4>0</vt:i4>
      </vt:variant>
      <vt:variant>
        <vt:i4>5</vt:i4>
      </vt:variant>
      <vt:variant>
        <vt:lpwstr>https://edtech-demonstrator.lgfl.net/home</vt:lpwstr>
      </vt:variant>
      <vt:variant>
        <vt:lpwstr/>
      </vt:variant>
      <vt:variant>
        <vt:i4>5636099</vt:i4>
      </vt:variant>
      <vt:variant>
        <vt:i4>252</vt:i4>
      </vt:variant>
      <vt:variant>
        <vt:i4>0</vt:i4>
      </vt:variant>
      <vt:variant>
        <vt:i4>5</vt:i4>
      </vt:variant>
      <vt:variant>
        <vt:lpwstr>https://edtech-demonstrator.lgfl.net/guidance</vt:lpwstr>
      </vt:variant>
      <vt:variant>
        <vt:lpwstr/>
      </vt:variant>
      <vt:variant>
        <vt:i4>327762</vt:i4>
      </vt:variant>
      <vt:variant>
        <vt:i4>249</vt:i4>
      </vt:variant>
      <vt:variant>
        <vt:i4>0</vt:i4>
      </vt:variant>
      <vt:variant>
        <vt:i4>5</vt:i4>
      </vt:variant>
      <vt:variant>
        <vt:lpwstr>https://www.gov.uk/government/publications/remote-education-good-practice/remote-education-good-practice</vt:lpwstr>
      </vt:variant>
      <vt:variant>
        <vt:lpwstr>finding-solutions-in-remote-provision</vt:lpwstr>
      </vt:variant>
      <vt:variant>
        <vt:i4>1638415</vt:i4>
      </vt:variant>
      <vt:variant>
        <vt:i4>246</vt:i4>
      </vt:variant>
      <vt:variant>
        <vt:i4>0</vt:i4>
      </vt:variant>
      <vt:variant>
        <vt:i4>5</vt:i4>
      </vt:variant>
      <vt:variant>
        <vt:lpwstr>https://educationendowmentfoundation.org.uk/covid-19-resources/national-tutoring-programme/covid-19-support-guide-for-schools/</vt:lpwstr>
      </vt:variant>
      <vt:variant>
        <vt:lpwstr>closeSignup</vt:lpwstr>
      </vt:variant>
      <vt:variant>
        <vt:i4>851972</vt:i4>
      </vt:variant>
      <vt:variant>
        <vt:i4>243</vt:i4>
      </vt:variant>
      <vt:variant>
        <vt:i4>0</vt:i4>
      </vt:variant>
      <vt:variant>
        <vt:i4>5</vt:i4>
      </vt:variant>
      <vt:variant>
        <vt:lpwstr>https://edtech-demonstrator.lgfl.net/guidance/assessment</vt:lpwstr>
      </vt:variant>
      <vt:variant>
        <vt:lpwstr/>
      </vt:variant>
      <vt:variant>
        <vt:i4>7536759</vt:i4>
      </vt:variant>
      <vt:variant>
        <vt:i4>240</vt:i4>
      </vt:variant>
      <vt:variant>
        <vt:i4>0</vt:i4>
      </vt:variant>
      <vt:variant>
        <vt:i4>5</vt:i4>
      </vt:variant>
      <vt:variant>
        <vt:lpwstr>https://www.gov.uk/government/publications/actions-for-schools-during-the-coronavirus-outbreak/guidance-for-full-opening-schools</vt:lpwstr>
      </vt:variant>
      <vt:variant>
        <vt:lpwstr>section-4-assessment-and-accountability</vt:lpwstr>
      </vt:variant>
      <vt:variant>
        <vt:i4>327762</vt:i4>
      </vt:variant>
      <vt:variant>
        <vt:i4>237</vt:i4>
      </vt:variant>
      <vt:variant>
        <vt:i4>0</vt:i4>
      </vt:variant>
      <vt:variant>
        <vt:i4>5</vt:i4>
      </vt:variant>
      <vt:variant>
        <vt:lpwstr>https://www.gov.uk/government/publications/remote-education-good-practice/remote-education-good-practice</vt:lpwstr>
      </vt:variant>
      <vt:variant>
        <vt:lpwstr>finding-solutions-in-remote-provision</vt:lpwstr>
      </vt:variant>
      <vt:variant>
        <vt:i4>7012409</vt:i4>
      </vt:variant>
      <vt:variant>
        <vt:i4>231</vt:i4>
      </vt:variant>
      <vt:variant>
        <vt:i4>0</vt:i4>
      </vt:variant>
      <vt:variant>
        <vt:i4>5</vt:i4>
      </vt:variant>
      <vt:variant>
        <vt:lpwstr>https://www.rnibbookshare.org/cms/</vt:lpwstr>
      </vt:variant>
      <vt:variant>
        <vt:lpwstr/>
      </vt:variant>
      <vt:variant>
        <vt:i4>6881319</vt:i4>
      </vt:variant>
      <vt:variant>
        <vt:i4>228</vt:i4>
      </vt:variant>
      <vt:variant>
        <vt:i4>0</vt:i4>
      </vt:variant>
      <vt:variant>
        <vt:i4>5</vt:i4>
      </vt:variant>
      <vt:variant>
        <vt:lpwstr>https://www.thenational.academy/2020-21-oak-curriculum</vt:lpwstr>
      </vt:variant>
      <vt:variant>
        <vt:lpwstr/>
      </vt:variant>
      <vt:variant>
        <vt:i4>262212</vt:i4>
      </vt:variant>
      <vt:variant>
        <vt:i4>225</vt:i4>
      </vt:variant>
      <vt:variant>
        <vt:i4>0</vt:i4>
      </vt:variant>
      <vt:variant>
        <vt:i4>5</vt:i4>
      </vt:variant>
      <vt:variant>
        <vt:lpwstr>https://get-help-with-tech.education.gov.uk/digital-platforms</vt:lpwstr>
      </vt:variant>
      <vt:variant>
        <vt:lpwstr/>
      </vt:variant>
      <vt:variant>
        <vt:i4>4521992</vt:i4>
      </vt:variant>
      <vt:variant>
        <vt:i4>222</vt:i4>
      </vt:variant>
      <vt:variant>
        <vt:i4>0</vt:i4>
      </vt:variant>
      <vt:variant>
        <vt:i4>5</vt:i4>
      </vt:variant>
      <vt:variant>
        <vt:lpwstr>https://www.gov.uk/government/publications/remote-education-good-practice</vt:lpwstr>
      </vt:variant>
      <vt:variant>
        <vt:lpwstr/>
      </vt:variant>
      <vt:variant>
        <vt:i4>6160414</vt:i4>
      </vt:variant>
      <vt:variant>
        <vt:i4>219</vt:i4>
      </vt:variant>
      <vt:variant>
        <vt:i4>0</vt:i4>
      </vt:variant>
      <vt:variant>
        <vt:i4>5</vt:i4>
      </vt:variant>
      <vt:variant>
        <vt:lpwstr>https://www.gov.uk/guidance/help-with-accessing-and-buying-resources-for-remote-education</vt:lpwstr>
      </vt:variant>
      <vt:variant>
        <vt:lpwstr/>
      </vt:variant>
      <vt:variant>
        <vt:i4>1638415</vt:i4>
      </vt:variant>
      <vt:variant>
        <vt:i4>216</vt:i4>
      </vt:variant>
      <vt:variant>
        <vt:i4>0</vt:i4>
      </vt:variant>
      <vt:variant>
        <vt:i4>5</vt:i4>
      </vt:variant>
      <vt:variant>
        <vt:lpwstr>https://educationendowmentfoundation.org.uk/covid-19-resources/national-tutoring-programme/covid-19-support-guide-for-schools/</vt:lpwstr>
      </vt:variant>
      <vt:variant>
        <vt:lpwstr>closeSignup</vt:lpwstr>
      </vt:variant>
      <vt:variant>
        <vt:i4>3538992</vt:i4>
      </vt:variant>
      <vt:variant>
        <vt:i4>213</vt:i4>
      </vt:variant>
      <vt:variant>
        <vt:i4>0</vt:i4>
      </vt:variant>
      <vt:variant>
        <vt:i4>5</vt:i4>
      </vt:variant>
      <vt:variant>
        <vt:lpwstr>https://www.gov.uk/guidance/adapting-teaching-practice-for-remote-education</vt:lpwstr>
      </vt:variant>
      <vt:variant>
        <vt:lpwstr/>
      </vt:variant>
      <vt:variant>
        <vt:i4>4521992</vt:i4>
      </vt:variant>
      <vt:variant>
        <vt:i4>210</vt:i4>
      </vt:variant>
      <vt:variant>
        <vt:i4>0</vt:i4>
      </vt:variant>
      <vt:variant>
        <vt:i4>5</vt:i4>
      </vt:variant>
      <vt:variant>
        <vt:lpwstr>https://www.gov.uk/government/publications/remote-education-good-practice</vt:lpwstr>
      </vt:variant>
      <vt:variant>
        <vt:lpwstr/>
      </vt:variant>
      <vt:variant>
        <vt:i4>5308427</vt:i4>
      </vt:variant>
      <vt:variant>
        <vt:i4>207</vt:i4>
      </vt:variant>
      <vt:variant>
        <vt:i4>0</vt:i4>
      </vt:variant>
      <vt:variant>
        <vt:i4>5</vt:i4>
      </vt:variant>
      <vt:variant>
        <vt:lpwstr>https://www.gov.uk/guidance/remote-education-webinars</vt:lpwstr>
      </vt:variant>
      <vt:variant>
        <vt:lpwstr/>
      </vt:variant>
      <vt:variant>
        <vt:i4>6291497</vt:i4>
      </vt:variant>
      <vt:variant>
        <vt:i4>204</vt:i4>
      </vt:variant>
      <vt:variant>
        <vt:i4>0</vt:i4>
      </vt:variant>
      <vt:variant>
        <vt:i4>5</vt:i4>
      </vt:variant>
      <vt:variant>
        <vt:lpwstr>https://www.gov.uk/government/publications/actions-for-schools-during-the-coronavirus-outbreak/guidance-for-full-opening-schools</vt:lpwstr>
      </vt:variant>
      <vt:variant>
        <vt:lpwstr>res</vt:lpwstr>
      </vt:variant>
      <vt:variant>
        <vt:i4>983077</vt:i4>
      </vt:variant>
      <vt:variant>
        <vt:i4>201</vt:i4>
      </vt:variant>
      <vt:variant>
        <vt:i4>0</vt:i4>
      </vt:variant>
      <vt:variant>
        <vt:i4>5</vt:i4>
      </vt:variant>
      <vt:variant>
        <vt:lpwstr>https://www.google.com/url?q=https%3A%2F%2Flgfl.planetestream.com%2FView.aspx%3Fid%3D4384~4t~UZIMjDBF&amp;sa=D&amp;sntz=1&amp;usg=AFQjCNEB_H8xYa6N86Up95dpGaSyNRf8lg</vt:lpwstr>
      </vt:variant>
      <vt:variant>
        <vt:lpwstr/>
      </vt:variant>
      <vt:variant>
        <vt:i4>6291497</vt:i4>
      </vt:variant>
      <vt:variant>
        <vt:i4>198</vt:i4>
      </vt:variant>
      <vt:variant>
        <vt:i4>0</vt:i4>
      </vt:variant>
      <vt:variant>
        <vt:i4>5</vt:i4>
      </vt:variant>
      <vt:variant>
        <vt:lpwstr>https://www.gov.uk/government/publications/actions-for-schools-during-the-coronavirus-outbreak/guidance-for-full-opening-schools</vt:lpwstr>
      </vt:variant>
      <vt:variant>
        <vt:lpwstr>res</vt:lpwstr>
      </vt:variant>
      <vt:variant>
        <vt:i4>4522068</vt:i4>
      </vt:variant>
      <vt:variant>
        <vt:i4>195</vt:i4>
      </vt:variant>
      <vt:variant>
        <vt:i4>0</vt:i4>
      </vt:variant>
      <vt:variant>
        <vt:i4>5</vt:i4>
      </vt:variant>
      <vt:variant>
        <vt:lpwstr>https://classroom.thenational.academy/specialist</vt:lpwstr>
      </vt:variant>
      <vt:variant>
        <vt:lpwstr/>
      </vt:variant>
      <vt:variant>
        <vt:i4>6291570</vt:i4>
      </vt:variant>
      <vt:variant>
        <vt:i4>192</vt:i4>
      </vt:variant>
      <vt:variant>
        <vt:i4>0</vt:i4>
      </vt:variant>
      <vt:variant>
        <vt:i4>5</vt:i4>
      </vt:variant>
      <vt:variant>
        <vt:lpwstr>https://www.gov.uk/government/publications/actions-for-schools-during-the-coronavirus-outbreak/guidance-for-full-opening-schools</vt:lpwstr>
      </vt:variant>
      <vt:variant>
        <vt:lpwstr>vulnerable-children</vt:lpwstr>
      </vt:variant>
      <vt:variant>
        <vt:i4>7798884</vt:i4>
      </vt:variant>
      <vt:variant>
        <vt:i4>189</vt:i4>
      </vt:variant>
      <vt:variant>
        <vt:i4>0</vt:i4>
      </vt:variant>
      <vt:variant>
        <vt:i4>5</vt:i4>
      </vt:variant>
      <vt:variant>
        <vt:lpwstr>https://edtech-demonstrator.lgfl.net/guidance/special-educational-needs</vt:lpwstr>
      </vt:variant>
      <vt:variant>
        <vt:lpwstr/>
      </vt:variant>
      <vt:variant>
        <vt:i4>3276923</vt:i4>
      </vt:variant>
      <vt:variant>
        <vt:i4>186</vt:i4>
      </vt:variant>
      <vt:variant>
        <vt:i4>0</vt:i4>
      </vt:variant>
      <vt:variant>
        <vt:i4>5</vt:i4>
      </vt:variant>
      <vt:variant>
        <vt:lpwstr>https://get-help-with-tech.education.gov.uk/internet-access</vt:lpwstr>
      </vt:variant>
      <vt:variant>
        <vt:lpwstr/>
      </vt:variant>
      <vt:variant>
        <vt:i4>3866667</vt:i4>
      </vt:variant>
      <vt:variant>
        <vt:i4>183</vt:i4>
      </vt:variant>
      <vt:variant>
        <vt:i4>0</vt:i4>
      </vt:variant>
      <vt:variant>
        <vt:i4>5</vt:i4>
      </vt:variant>
      <vt:variant>
        <vt:lpwstr>https://get-help-with-tech.education.gov.uk/devices</vt:lpwstr>
      </vt:variant>
      <vt:variant>
        <vt:lpwstr/>
      </vt:variant>
      <vt:variant>
        <vt:i4>1441792</vt:i4>
      </vt:variant>
      <vt:variant>
        <vt:i4>180</vt:i4>
      </vt:variant>
      <vt:variant>
        <vt:i4>0</vt:i4>
      </vt:variant>
      <vt:variant>
        <vt:i4>5</vt:i4>
      </vt:variant>
      <vt:variant>
        <vt:lpwstr>https://www.gov.uk/guidance/get-help-with-technology-for-remote-education-during-coronavirus-covid-19</vt:lpwstr>
      </vt:variant>
      <vt:variant>
        <vt:lpwstr/>
      </vt:variant>
      <vt:variant>
        <vt:i4>7340148</vt:i4>
      </vt:variant>
      <vt:variant>
        <vt:i4>177</vt:i4>
      </vt:variant>
      <vt:variant>
        <vt:i4>0</vt:i4>
      </vt:variant>
      <vt:variant>
        <vt:i4>5</vt:i4>
      </vt:variant>
      <vt:variant>
        <vt:lpwstr>https://edtech-demonstrator.lgfl.net/guidance/strategy</vt:lpwstr>
      </vt:variant>
      <vt:variant>
        <vt:lpwstr/>
      </vt:variant>
      <vt:variant>
        <vt:i4>4718621</vt:i4>
      </vt:variant>
      <vt:variant>
        <vt:i4>174</vt:i4>
      </vt:variant>
      <vt:variant>
        <vt:i4>0</vt:i4>
      </vt:variant>
      <vt:variant>
        <vt:i4>5</vt:i4>
      </vt:variant>
      <vt:variant>
        <vt:lpwstr>https://edtech-demonstrator.lgfl.net/guidance/getting-started</vt:lpwstr>
      </vt:variant>
      <vt:variant>
        <vt:lpwstr/>
      </vt:variant>
      <vt:variant>
        <vt:i4>917508</vt:i4>
      </vt:variant>
      <vt:variant>
        <vt:i4>171</vt:i4>
      </vt:variant>
      <vt:variant>
        <vt:i4>0</vt:i4>
      </vt:variant>
      <vt:variant>
        <vt:i4>5</vt:i4>
      </vt:variant>
      <vt:variant>
        <vt:lpwstr>https://educationendowmentfoundation.org.uk/evidence-summaries/teaching-learning-toolkit/meta-cognition-and-self-regulation/</vt:lpwstr>
      </vt:variant>
      <vt:variant>
        <vt:lpwstr/>
      </vt:variant>
      <vt:variant>
        <vt:i4>3276923</vt:i4>
      </vt:variant>
      <vt:variant>
        <vt:i4>168</vt:i4>
      </vt:variant>
      <vt:variant>
        <vt:i4>0</vt:i4>
      </vt:variant>
      <vt:variant>
        <vt:i4>5</vt:i4>
      </vt:variant>
      <vt:variant>
        <vt:lpwstr>https://get-help-with-tech.education.gov.uk/internet-access</vt:lpwstr>
      </vt:variant>
      <vt:variant>
        <vt:lpwstr/>
      </vt:variant>
      <vt:variant>
        <vt:i4>3866667</vt:i4>
      </vt:variant>
      <vt:variant>
        <vt:i4>165</vt:i4>
      </vt:variant>
      <vt:variant>
        <vt:i4>0</vt:i4>
      </vt:variant>
      <vt:variant>
        <vt:i4>5</vt:i4>
      </vt:variant>
      <vt:variant>
        <vt:lpwstr>https://get-help-with-tech.education.gov.uk/devices</vt:lpwstr>
      </vt:variant>
      <vt:variant>
        <vt:lpwstr/>
      </vt:variant>
      <vt:variant>
        <vt:i4>1441792</vt:i4>
      </vt:variant>
      <vt:variant>
        <vt:i4>162</vt:i4>
      </vt:variant>
      <vt:variant>
        <vt:i4>0</vt:i4>
      </vt:variant>
      <vt:variant>
        <vt:i4>5</vt:i4>
      </vt:variant>
      <vt:variant>
        <vt:lpwstr>https://www.gov.uk/guidance/get-help-with-technology-for-remote-education-during-coronavirus-covid-19</vt:lpwstr>
      </vt:variant>
      <vt:variant>
        <vt:lpwstr/>
      </vt:variant>
      <vt:variant>
        <vt:i4>1572885</vt:i4>
      </vt:variant>
      <vt:variant>
        <vt:i4>159</vt:i4>
      </vt:variant>
      <vt:variant>
        <vt:i4>0</vt:i4>
      </vt:variant>
      <vt:variant>
        <vt:i4>5</vt:i4>
      </vt:variant>
      <vt:variant>
        <vt:lpwstr>https://edtech-demonstrator.lgfl.net/guidance/steady-ready-go</vt:lpwstr>
      </vt:variant>
      <vt:variant>
        <vt:lpwstr/>
      </vt:variant>
      <vt:variant>
        <vt:i4>327762</vt:i4>
      </vt:variant>
      <vt:variant>
        <vt:i4>156</vt:i4>
      </vt:variant>
      <vt:variant>
        <vt:i4>0</vt:i4>
      </vt:variant>
      <vt:variant>
        <vt:i4>5</vt:i4>
      </vt:variant>
      <vt:variant>
        <vt:lpwstr>https://www.gov.uk/government/publications/remote-education-good-practice/remote-education-good-practice</vt:lpwstr>
      </vt:variant>
      <vt:variant>
        <vt:lpwstr>finding-solutions-in-remote-provision</vt:lpwstr>
      </vt:variant>
      <vt:variant>
        <vt:i4>1114122</vt:i4>
      </vt:variant>
      <vt:variant>
        <vt:i4>153</vt:i4>
      </vt:variant>
      <vt:variant>
        <vt:i4>0</vt:i4>
      </vt:variant>
      <vt:variant>
        <vt:i4>5</vt:i4>
      </vt:variant>
      <vt:variant>
        <vt:lpwstr>https://www.gov.uk/government/publications/actions-for-schools-during-the-coronavirus-outbreak/guidance-for-full-opening-schools</vt:lpwstr>
      </vt:variant>
      <vt:variant>
        <vt:lpwstr>school-workforce</vt:lpwstr>
      </vt:variant>
      <vt:variant>
        <vt:i4>5898259</vt:i4>
      </vt:variant>
      <vt:variant>
        <vt:i4>150</vt:i4>
      </vt:variant>
      <vt:variant>
        <vt:i4>0</vt:i4>
      </vt:variant>
      <vt:variant>
        <vt:i4>5</vt:i4>
      </vt:variant>
      <vt:variant>
        <vt:lpwstr>https://www.gov.uk/government/publications/school-attendance/addendum-recording-attendance-in-relation-to-coronavirus-covid-19-during-the-2020-to-2021-academic-year</vt:lpwstr>
      </vt:variant>
      <vt:variant>
        <vt:lpwstr/>
      </vt:variant>
      <vt:variant>
        <vt:i4>655387</vt:i4>
      </vt:variant>
      <vt:variant>
        <vt:i4>147</vt:i4>
      </vt:variant>
      <vt:variant>
        <vt:i4>0</vt:i4>
      </vt:variant>
      <vt:variant>
        <vt:i4>5</vt:i4>
      </vt:variant>
      <vt:variant>
        <vt:lpwstr>https://educationendowmentfoundation.org.uk/public/files/Publications/Covid-19_Resources/Resources_for_schools/Communicating_Effectively_with_Families_-_Guide_for_Schools.pdf</vt:lpwstr>
      </vt:variant>
      <vt:variant>
        <vt:lpwstr/>
      </vt:variant>
      <vt:variant>
        <vt:i4>1769501</vt:i4>
      </vt:variant>
      <vt:variant>
        <vt:i4>144</vt:i4>
      </vt:variant>
      <vt:variant>
        <vt:i4>0</vt:i4>
      </vt:variant>
      <vt:variant>
        <vt:i4>5</vt:i4>
      </vt:variant>
      <vt:variant>
        <vt:lpwstr>https://www.gov.uk/government/publications/providing-remote-education-information-to-parents-template</vt:lpwstr>
      </vt:variant>
      <vt:variant>
        <vt:lpwstr/>
      </vt:variant>
      <vt:variant>
        <vt:i4>6881319</vt:i4>
      </vt:variant>
      <vt:variant>
        <vt:i4>141</vt:i4>
      </vt:variant>
      <vt:variant>
        <vt:i4>0</vt:i4>
      </vt:variant>
      <vt:variant>
        <vt:i4>5</vt:i4>
      </vt:variant>
      <vt:variant>
        <vt:lpwstr>https://www.thenational.academy/2020-21-oak-curriculum</vt:lpwstr>
      </vt:variant>
      <vt:variant>
        <vt:lpwstr/>
      </vt:variant>
      <vt:variant>
        <vt:i4>2949179</vt:i4>
      </vt:variant>
      <vt:variant>
        <vt:i4>138</vt:i4>
      </vt:variant>
      <vt:variant>
        <vt:i4>0</vt:i4>
      </vt:variant>
      <vt:variant>
        <vt:i4>5</vt:i4>
      </vt:variant>
      <vt:variant>
        <vt:lpwstr>https://www.gov.uk/government/publications/actions-for-schools-during-the-coronavirus-outbreak/guidance-for-full-opening-schools</vt:lpwstr>
      </vt:variant>
      <vt:variant>
        <vt:lpwstr>section-3-curriculum-behaviour-and-pastoral-support</vt:lpwstr>
      </vt:variant>
      <vt:variant>
        <vt:i4>1769474</vt:i4>
      </vt:variant>
      <vt:variant>
        <vt:i4>135</vt:i4>
      </vt:variant>
      <vt:variant>
        <vt:i4>0</vt:i4>
      </vt:variant>
      <vt:variant>
        <vt:i4>5</vt:i4>
      </vt:variant>
      <vt:variant>
        <vt:lpwstr>https://www.ncsc.gov.uk/information/school-governor-questions</vt:lpwstr>
      </vt:variant>
      <vt:variant>
        <vt:lpwstr/>
      </vt:variant>
      <vt:variant>
        <vt:i4>5308427</vt:i4>
      </vt:variant>
      <vt:variant>
        <vt:i4>132</vt:i4>
      </vt:variant>
      <vt:variant>
        <vt:i4>0</vt:i4>
      </vt:variant>
      <vt:variant>
        <vt:i4>5</vt:i4>
      </vt:variant>
      <vt:variant>
        <vt:lpwstr>https://www.gov.uk/guidance/remote-education-webinars</vt:lpwstr>
      </vt:variant>
      <vt:variant>
        <vt:lpwstr/>
      </vt:variant>
      <vt:variant>
        <vt:i4>7340148</vt:i4>
      </vt:variant>
      <vt:variant>
        <vt:i4>129</vt:i4>
      </vt:variant>
      <vt:variant>
        <vt:i4>0</vt:i4>
      </vt:variant>
      <vt:variant>
        <vt:i4>5</vt:i4>
      </vt:variant>
      <vt:variant>
        <vt:lpwstr>https://edtech-demonstrator.lgfl.net/guidance/strategy</vt:lpwstr>
      </vt:variant>
      <vt:variant>
        <vt:lpwstr/>
      </vt:variant>
      <vt:variant>
        <vt:i4>655371</vt:i4>
      </vt:variant>
      <vt:variant>
        <vt:i4>126</vt:i4>
      </vt:variant>
      <vt:variant>
        <vt:i4>0</vt:i4>
      </vt:variant>
      <vt:variant>
        <vt:i4>5</vt:i4>
      </vt:variant>
      <vt:variant>
        <vt:lpwstr>https://edtech-demonstrator.lgfl.net/guidance/contingency</vt:lpwstr>
      </vt:variant>
      <vt:variant>
        <vt:lpwstr/>
      </vt:variant>
      <vt:variant>
        <vt:i4>1769501</vt:i4>
      </vt:variant>
      <vt:variant>
        <vt:i4>123</vt:i4>
      </vt:variant>
      <vt:variant>
        <vt:i4>0</vt:i4>
      </vt:variant>
      <vt:variant>
        <vt:i4>5</vt:i4>
      </vt:variant>
      <vt:variant>
        <vt:lpwstr>https://www.gov.uk/government/publications/providing-remote-education-information-to-parents-template</vt:lpwstr>
      </vt:variant>
      <vt:variant>
        <vt:lpwstr/>
      </vt:variant>
      <vt:variant>
        <vt:i4>655434</vt:i4>
      </vt:variant>
      <vt:variant>
        <vt:i4>120</vt:i4>
      </vt:variant>
      <vt:variant>
        <vt:i4>0</vt:i4>
      </vt:variant>
      <vt:variant>
        <vt:i4>5</vt:i4>
      </vt:variant>
      <vt:variant>
        <vt:lpwstr>https://www.gov.uk/government/publications/coronavirus-covid-19-maintaining-further-education-provision/what-fe-colleges-and-providers-will-need-to-do-from-the-start-of-the-2020-autumn-term</vt:lpwstr>
      </vt:variant>
      <vt:variant>
        <vt:lpwstr/>
      </vt:variant>
      <vt:variant>
        <vt:i4>327771</vt:i4>
      </vt:variant>
      <vt:variant>
        <vt:i4>117</vt:i4>
      </vt:variant>
      <vt:variant>
        <vt:i4>0</vt:i4>
      </vt:variant>
      <vt:variant>
        <vt:i4>5</vt:i4>
      </vt:variant>
      <vt:variant>
        <vt:lpwstr>https://www.gov.uk/government/publications/actions-for-schools-during-the-coronavirus-outbreak/guidance-for-full-opening-schools</vt:lpwstr>
      </vt:variant>
      <vt:variant>
        <vt:lpwstr/>
      </vt:variant>
      <vt:variant>
        <vt:i4>1179696</vt:i4>
      </vt:variant>
      <vt:variant>
        <vt:i4>110</vt:i4>
      </vt:variant>
      <vt:variant>
        <vt:i4>0</vt:i4>
      </vt:variant>
      <vt:variant>
        <vt:i4>5</vt:i4>
      </vt:variant>
      <vt:variant>
        <vt:lpwstr/>
      </vt:variant>
      <vt:variant>
        <vt:lpwstr>_Toc60646667</vt:lpwstr>
      </vt:variant>
      <vt:variant>
        <vt:i4>1245232</vt:i4>
      </vt:variant>
      <vt:variant>
        <vt:i4>104</vt:i4>
      </vt:variant>
      <vt:variant>
        <vt:i4>0</vt:i4>
      </vt:variant>
      <vt:variant>
        <vt:i4>5</vt:i4>
      </vt:variant>
      <vt:variant>
        <vt:lpwstr/>
      </vt:variant>
      <vt:variant>
        <vt:lpwstr>_Toc60646666</vt:lpwstr>
      </vt:variant>
      <vt:variant>
        <vt:i4>1048624</vt:i4>
      </vt:variant>
      <vt:variant>
        <vt:i4>98</vt:i4>
      </vt:variant>
      <vt:variant>
        <vt:i4>0</vt:i4>
      </vt:variant>
      <vt:variant>
        <vt:i4>5</vt:i4>
      </vt:variant>
      <vt:variant>
        <vt:lpwstr/>
      </vt:variant>
      <vt:variant>
        <vt:lpwstr>_Toc60646665</vt:lpwstr>
      </vt:variant>
      <vt:variant>
        <vt:i4>1114160</vt:i4>
      </vt:variant>
      <vt:variant>
        <vt:i4>92</vt:i4>
      </vt:variant>
      <vt:variant>
        <vt:i4>0</vt:i4>
      </vt:variant>
      <vt:variant>
        <vt:i4>5</vt:i4>
      </vt:variant>
      <vt:variant>
        <vt:lpwstr/>
      </vt:variant>
      <vt:variant>
        <vt:lpwstr>_Toc60646664</vt:lpwstr>
      </vt:variant>
      <vt:variant>
        <vt:i4>1441840</vt:i4>
      </vt:variant>
      <vt:variant>
        <vt:i4>86</vt:i4>
      </vt:variant>
      <vt:variant>
        <vt:i4>0</vt:i4>
      </vt:variant>
      <vt:variant>
        <vt:i4>5</vt:i4>
      </vt:variant>
      <vt:variant>
        <vt:lpwstr/>
      </vt:variant>
      <vt:variant>
        <vt:lpwstr>_Toc60646663</vt:lpwstr>
      </vt:variant>
      <vt:variant>
        <vt:i4>1507376</vt:i4>
      </vt:variant>
      <vt:variant>
        <vt:i4>80</vt:i4>
      </vt:variant>
      <vt:variant>
        <vt:i4>0</vt:i4>
      </vt:variant>
      <vt:variant>
        <vt:i4>5</vt:i4>
      </vt:variant>
      <vt:variant>
        <vt:lpwstr/>
      </vt:variant>
      <vt:variant>
        <vt:lpwstr>_Toc60646662</vt:lpwstr>
      </vt:variant>
      <vt:variant>
        <vt:i4>1310768</vt:i4>
      </vt:variant>
      <vt:variant>
        <vt:i4>74</vt:i4>
      </vt:variant>
      <vt:variant>
        <vt:i4>0</vt:i4>
      </vt:variant>
      <vt:variant>
        <vt:i4>5</vt:i4>
      </vt:variant>
      <vt:variant>
        <vt:lpwstr/>
      </vt:variant>
      <vt:variant>
        <vt:lpwstr>_Toc60646661</vt:lpwstr>
      </vt:variant>
      <vt:variant>
        <vt:i4>1376304</vt:i4>
      </vt:variant>
      <vt:variant>
        <vt:i4>68</vt:i4>
      </vt:variant>
      <vt:variant>
        <vt:i4>0</vt:i4>
      </vt:variant>
      <vt:variant>
        <vt:i4>5</vt:i4>
      </vt:variant>
      <vt:variant>
        <vt:lpwstr/>
      </vt:variant>
      <vt:variant>
        <vt:lpwstr>_Toc60646660</vt:lpwstr>
      </vt:variant>
      <vt:variant>
        <vt:i4>1835059</vt:i4>
      </vt:variant>
      <vt:variant>
        <vt:i4>62</vt:i4>
      </vt:variant>
      <vt:variant>
        <vt:i4>0</vt:i4>
      </vt:variant>
      <vt:variant>
        <vt:i4>5</vt:i4>
      </vt:variant>
      <vt:variant>
        <vt:lpwstr/>
      </vt:variant>
      <vt:variant>
        <vt:lpwstr>_Toc60646659</vt:lpwstr>
      </vt:variant>
      <vt:variant>
        <vt:i4>1900595</vt:i4>
      </vt:variant>
      <vt:variant>
        <vt:i4>56</vt:i4>
      </vt:variant>
      <vt:variant>
        <vt:i4>0</vt:i4>
      </vt:variant>
      <vt:variant>
        <vt:i4>5</vt:i4>
      </vt:variant>
      <vt:variant>
        <vt:lpwstr/>
      </vt:variant>
      <vt:variant>
        <vt:lpwstr>_Toc60646658</vt:lpwstr>
      </vt:variant>
      <vt:variant>
        <vt:i4>1179699</vt:i4>
      </vt:variant>
      <vt:variant>
        <vt:i4>50</vt:i4>
      </vt:variant>
      <vt:variant>
        <vt:i4>0</vt:i4>
      </vt:variant>
      <vt:variant>
        <vt:i4>5</vt:i4>
      </vt:variant>
      <vt:variant>
        <vt:lpwstr/>
      </vt:variant>
      <vt:variant>
        <vt:lpwstr>_Toc60646657</vt:lpwstr>
      </vt:variant>
      <vt:variant>
        <vt:i4>1245235</vt:i4>
      </vt:variant>
      <vt:variant>
        <vt:i4>44</vt:i4>
      </vt:variant>
      <vt:variant>
        <vt:i4>0</vt:i4>
      </vt:variant>
      <vt:variant>
        <vt:i4>5</vt:i4>
      </vt:variant>
      <vt:variant>
        <vt:lpwstr/>
      </vt:variant>
      <vt:variant>
        <vt:lpwstr>_Toc60646656</vt:lpwstr>
      </vt:variant>
      <vt:variant>
        <vt:i4>1048627</vt:i4>
      </vt:variant>
      <vt:variant>
        <vt:i4>38</vt:i4>
      </vt:variant>
      <vt:variant>
        <vt:i4>0</vt:i4>
      </vt:variant>
      <vt:variant>
        <vt:i4>5</vt:i4>
      </vt:variant>
      <vt:variant>
        <vt:lpwstr/>
      </vt:variant>
      <vt:variant>
        <vt:lpwstr>_Toc60646655</vt:lpwstr>
      </vt:variant>
      <vt:variant>
        <vt:i4>1114163</vt:i4>
      </vt:variant>
      <vt:variant>
        <vt:i4>32</vt:i4>
      </vt:variant>
      <vt:variant>
        <vt:i4>0</vt:i4>
      </vt:variant>
      <vt:variant>
        <vt:i4>5</vt:i4>
      </vt:variant>
      <vt:variant>
        <vt:lpwstr/>
      </vt:variant>
      <vt:variant>
        <vt:lpwstr>_Toc60646654</vt:lpwstr>
      </vt:variant>
      <vt:variant>
        <vt:i4>1441843</vt:i4>
      </vt:variant>
      <vt:variant>
        <vt:i4>26</vt:i4>
      </vt:variant>
      <vt:variant>
        <vt:i4>0</vt:i4>
      </vt:variant>
      <vt:variant>
        <vt:i4>5</vt:i4>
      </vt:variant>
      <vt:variant>
        <vt:lpwstr/>
      </vt:variant>
      <vt:variant>
        <vt:lpwstr>_Toc60646653</vt:lpwstr>
      </vt:variant>
      <vt:variant>
        <vt:i4>1507379</vt:i4>
      </vt:variant>
      <vt:variant>
        <vt:i4>20</vt:i4>
      </vt:variant>
      <vt:variant>
        <vt:i4>0</vt:i4>
      </vt:variant>
      <vt:variant>
        <vt:i4>5</vt:i4>
      </vt:variant>
      <vt:variant>
        <vt:lpwstr/>
      </vt:variant>
      <vt:variant>
        <vt:lpwstr>_Toc60646652</vt:lpwstr>
      </vt:variant>
      <vt:variant>
        <vt:i4>1310771</vt:i4>
      </vt:variant>
      <vt:variant>
        <vt:i4>14</vt:i4>
      </vt:variant>
      <vt:variant>
        <vt:i4>0</vt:i4>
      </vt:variant>
      <vt:variant>
        <vt:i4>5</vt:i4>
      </vt:variant>
      <vt:variant>
        <vt:lpwstr/>
      </vt:variant>
      <vt:variant>
        <vt:lpwstr>_Toc60646651</vt:lpwstr>
      </vt:variant>
      <vt:variant>
        <vt:i4>1376307</vt:i4>
      </vt:variant>
      <vt:variant>
        <vt:i4>8</vt:i4>
      </vt:variant>
      <vt:variant>
        <vt:i4>0</vt:i4>
      </vt:variant>
      <vt:variant>
        <vt:i4>5</vt:i4>
      </vt:variant>
      <vt:variant>
        <vt:lpwstr/>
      </vt:variant>
      <vt:variant>
        <vt:lpwstr>_Toc60646650</vt:lpwstr>
      </vt:variant>
      <vt:variant>
        <vt:i4>1835058</vt:i4>
      </vt:variant>
      <vt:variant>
        <vt:i4>2</vt:i4>
      </vt:variant>
      <vt:variant>
        <vt:i4>0</vt:i4>
      </vt:variant>
      <vt:variant>
        <vt:i4>5</vt:i4>
      </vt:variant>
      <vt:variant>
        <vt:lpwstr/>
      </vt:variant>
      <vt:variant>
        <vt:lpwstr>_Toc60646649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Master-ET-v3.8</dc:description>
  <cp:lastModifiedBy>Clive Hellawell</cp:lastModifiedBy>
  <cp:revision>26</cp:revision>
  <cp:lastPrinted>2014-09-17T21:26:00Z</cp:lastPrinted>
  <dcterms:created xsi:type="dcterms:W3CDTF">2021-01-19T13:47:00Z</dcterms:created>
  <dcterms:modified xsi:type="dcterms:W3CDTF">2021-01-26T10:18:00Z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